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EFD14" w14:textId="77777777" w:rsidR="009D70FD" w:rsidRDefault="009D70FD">
      <w:pPr>
        <w:rPr>
          <w:rFonts w:ascii="Helvetica" w:hAnsi="Helvetica" w:cs="Helvetica"/>
          <w:color w:val="1C1C1C"/>
          <w:sz w:val="28"/>
          <w:szCs w:val="28"/>
          <w:lang w:val="es-ES"/>
        </w:rPr>
      </w:pPr>
      <w:r>
        <w:rPr>
          <w:rFonts w:ascii="Helvetica" w:hAnsi="Helvetica" w:cs="Helvetica"/>
          <w:color w:val="1C1C1C"/>
          <w:sz w:val="28"/>
          <w:szCs w:val="28"/>
          <w:lang w:val="es-ES"/>
        </w:rPr>
        <w:t xml:space="preserve">In these works, Wigner laid the foundation for the theory of </w:t>
      </w:r>
      <w:hyperlink r:id="rId5" w:history="1">
        <w:r>
          <w:rPr>
            <w:rFonts w:ascii="Helvetica" w:hAnsi="Helvetica" w:cs="Helvetica"/>
            <w:color w:val="092F9D"/>
            <w:sz w:val="28"/>
            <w:szCs w:val="28"/>
            <w:lang w:val="es-ES"/>
          </w:rPr>
          <w:t>symmetries</w:t>
        </w:r>
      </w:hyperlink>
      <w:r>
        <w:rPr>
          <w:rFonts w:ascii="Helvetica" w:hAnsi="Helvetica" w:cs="Helvetica"/>
          <w:color w:val="1C1C1C"/>
          <w:sz w:val="28"/>
          <w:szCs w:val="28"/>
          <w:lang w:val="es-ES"/>
        </w:rPr>
        <w:t xml:space="preserve"> in </w:t>
      </w:r>
      <w:hyperlink r:id="rId6" w:history="1">
        <w:r>
          <w:rPr>
            <w:rFonts w:ascii="Helvetica" w:hAnsi="Helvetica" w:cs="Helvetica"/>
            <w:color w:val="092F9D"/>
            <w:sz w:val="28"/>
            <w:szCs w:val="28"/>
            <w:lang w:val="es-ES"/>
          </w:rPr>
          <w:t>quantum mechanics</w:t>
        </w:r>
      </w:hyperlink>
      <w:r>
        <w:rPr>
          <w:rFonts w:ascii="Helvetica" w:hAnsi="Helvetica" w:cs="Helvetica"/>
          <w:color w:val="1C1C1C"/>
          <w:sz w:val="28"/>
          <w:szCs w:val="28"/>
          <w:lang w:val="es-ES"/>
        </w:rPr>
        <w:t>.</w:t>
      </w:r>
      <w:r>
        <w:rPr>
          <w:rFonts w:ascii="Helvetica" w:hAnsi="Helvetica" w:cs="Helvetica"/>
          <w:color w:val="092F9D"/>
          <w:sz w:val="22"/>
          <w:szCs w:val="22"/>
          <w:vertAlign w:val="superscript"/>
          <w:lang w:val="es-ES"/>
        </w:rPr>
        <w:t>[20]</w:t>
      </w:r>
      <w:r>
        <w:rPr>
          <w:rFonts w:ascii="Helvetica" w:hAnsi="Helvetica" w:cs="Helvetica"/>
          <w:color w:val="1C1C1C"/>
          <w:sz w:val="28"/>
          <w:szCs w:val="28"/>
          <w:lang w:val="es-ES"/>
        </w:rPr>
        <w:t xml:space="preserve"> </w:t>
      </w:r>
      <w:hyperlink r:id="rId7" w:history="1">
        <w:r>
          <w:rPr>
            <w:rFonts w:ascii="Helvetica" w:hAnsi="Helvetica" w:cs="Helvetica"/>
            <w:color w:val="092F9D"/>
            <w:sz w:val="28"/>
            <w:szCs w:val="28"/>
            <w:lang w:val="es-ES"/>
          </w:rPr>
          <w:t>Wigner's theorem</w:t>
        </w:r>
      </w:hyperlink>
      <w:r>
        <w:rPr>
          <w:rFonts w:ascii="Helvetica" w:hAnsi="Helvetica" w:cs="Helvetica"/>
          <w:color w:val="1C1C1C"/>
          <w:sz w:val="28"/>
          <w:szCs w:val="28"/>
          <w:lang w:val="es-ES"/>
        </w:rPr>
        <w:t xml:space="preserve"> proved by Wigner in 1931, is a cornerstone of the </w:t>
      </w:r>
      <w:hyperlink r:id="rId8" w:history="1">
        <w:r>
          <w:rPr>
            <w:rFonts w:ascii="Helvetica" w:hAnsi="Helvetica" w:cs="Helvetica"/>
            <w:color w:val="092F9D"/>
            <w:sz w:val="28"/>
            <w:szCs w:val="28"/>
            <w:lang w:val="es-ES"/>
          </w:rPr>
          <w:t>mathematical formulation of quantum mechanics</w:t>
        </w:r>
      </w:hyperlink>
      <w:r>
        <w:rPr>
          <w:rFonts w:ascii="Helvetica" w:hAnsi="Helvetica" w:cs="Helvetica"/>
          <w:color w:val="1C1C1C"/>
          <w:sz w:val="28"/>
          <w:szCs w:val="28"/>
          <w:lang w:val="es-ES"/>
        </w:rPr>
        <w:t xml:space="preserve">. The theorem specifies how physical </w:t>
      </w:r>
      <w:hyperlink r:id="rId9" w:history="1">
        <w:r>
          <w:rPr>
            <w:rFonts w:ascii="Helvetica" w:hAnsi="Helvetica" w:cs="Helvetica"/>
            <w:color w:val="092F9D"/>
            <w:sz w:val="28"/>
            <w:szCs w:val="28"/>
            <w:lang w:val="es-ES"/>
          </w:rPr>
          <w:t>symmetries</w:t>
        </w:r>
      </w:hyperlink>
      <w:r>
        <w:rPr>
          <w:rFonts w:ascii="Helvetica" w:hAnsi="Helvetica" w:cs="Helvetica"/>
          <w:color w:val="1C1C1C"/>
          <w:sz w:val="28"/>
          <w:szCs w:val="28"/>
          <w:lang w:val="es-ES"/>
        </w:rPr>
        <w:t xml:space="preserve"> such as rotations, translations, and </w:t>
      </w:r>
      <w:hyperlink r:id="rId10" w:history="1">
        <w:r>
          <w:rPr>
            <w:rFonts w:ascii="Helvetica" w:hAnsi="Helvetica" w:cs="Helvetica"/>
            <w:color w:val="092F9D"/>
            <w:sz w:val="28"/>
            <w:szCs w:val="28"/>
            <w:lang w:val="es-ES"/>
          </w:rPr>
          <w:t>CPT symmetry</w:t>
        </w:r>
      </w:hyperlink>
      <w:r>
        <w:rPr>
          <w:rFonts w:ascii="Helvetica" w:hAnsi="Helvetica" w:cs="Helvetica"/>
          <w:color w:val="1C1C1C"/>
          <w:sz w:val="28"/>
          <w:szCs w:val="28"/>
          <w:lang w:val="es-ES"/>
        </w:rPr>
        <w:t xml:space="preserve"> are represented on the </w:t>
      </w:r>
      <w:hyperlink r:id="rId11" w:history="1">
        <w:r>
          <w:rPr>
            <w:rFonts w:ascii="Helvetica" w:hAnsi="Helvetica" w:cs="Helvetica"/>
            <w:color w:val="092F9D"/>
            <w:sz w:val="28"/>
            <w:szCs w:val="28"/>
            <w:lang w:val="es-ES"/>
          </w:rPr>
          <w:t>Hilbert space</w:t>
        </w:r>
      </w:hyperlink>
      <w:r>
        <w:rPr>
          <w:rFonts w:ascii="Helvetica" w:hAnsi="Helvetica" w:cs="Helvetica"/>
          <w:color w:val="1C1C1C"/>
          <w:sz w:val="28"/>
          <w:szCs w:val="28"/>
          <w:lang w:val="es-ES"/>
        </w:rPr>
        <w:t xml:space="preserve"> of </w:t>
      </w:r>
      <w:hyperlink r:id="rId12" w:history="1">
        <w:r>
          <w:rPr>
            <w:rFonts w:ascii="Helvetica" w:hAnsi="Helvetica" w:cs="Helvetica"/>
            <w:color w:val="092F9D"/>
            <w:sz w:val="28"/>
            <w:szCs w:val="28"/>
            <w:lang w:val="es-ES"/>
          </w:rPr>
          <w:t>states</w:t>
        </w:r>
      </w:hyperlink>
      <w:r>
        <w:rPr>
          <w:rFonts w:ascii="Helvetica" w:hAnsi="Helvetica" w:cs="Helvetica"/>
          <w:color w:val="1C1C1C"/>
          <w:sz w:val="28"/>
          <w:szCs w:val="28"/>
          <w:lang w:val="es-ES"/>
        </w:rPr>
        <w:t xml:space="preserve">. According to the theorem, any symmetry transformation is represented by a </w:t>
      </w:r>
      <w:hyperlink r:id="rId13" w:history="1">
        <w:r>
          <w:rPr>
            <w:rFonts w:ascii="Helvetica" w:hAnsi="Helvetica" w:cs="Helvetica"/>
            <w:color w:val="092F9D"/>
            <w:sz w:val="28"/>
            <w:szCs w:val="28"/>
            <w:lang w:val="es-ES"/>
          </w:rPr>
          <w:t>linear and unitary</w:t>
        </w:r>
      </w:hyperlink>
      <w:r>
        <w:rPr>
          <w:rFonts w:ascii="Helvetica" w:hAnsi="Helvetica" w:cs="Helvetica"/>
          <w:color w:val="1C1C1C"/>
          <w:sz w:val="28"/>
          <w:szCs w:val="28"/>
          <w:lang w:val="es-ES"/>
        </w:rPr>
        <w:t xml:space="preserve"> or </w:t>
      </w:r>
      <w:hyperlink r:id="rId14" w:history="1">
        <w:r>
          <w:rPr>
            <w:rFonts w:ascii="Helvetica" w:hAnsi="Helvetica" w:cs="Helvetica"/>
            <w:color w:val="092F9D"/>
            <w:sz w:val="28"/>
            <w:szCs w:val="28"/>
            <w:lang w:val="es-ES"/>
          </w:rPr>
          <w:t>antilinear and antiunitary</w:t>
        </w:r>
      </w:hyperlink>
      <w:r>
        <w:rPr>
          <w:rFonts w:ascii="Helvetica" w:hAnsi="Helvetica" w:cs="Helvetica"/>
          <w:color w:val="1C1C1C"/>
          <w:sz w:val="28"/>
          <w:szCs w:val="28"/>
          <w:lang w:val="es-ES"/>
        </w:rPr>
        <w:t xml:space="preserve"> transformation of Hilbert space. The representation of a symmetry group on a Hilbert space is either an ordinary </w:t>
      </w:r>
      <w:hyperlink r:id="rId15" w:history="1">
        <w:r>
          <w:rPr>
            <w:rFonts w:ascii="Helvetica" w:hAnsi="Helvetica" w:cs="Helvetica"/>
            <w:color w:val="092F9D"/>
            <w:sz w:val="28"/>
            <w:szCs w:val="28"/>
            <w:lang w:val="es-ES"/>
          </w:rPr>
          <w:t>representation</w:t>
        </w:r>
      </w:hyperlink>
      <w:r>
        <w:rPr>
          <w:rFonts w:ascii="Helvetica" w:hAnsi="Helvetica" w:cs="Helvetica"/>
          <w:color w:val="1C1C1C"/>
          <w:sz w:val="28"/>
          <w:szCs w:val="28"/>
          <w:lang w:val="es-ES"/>
        </w:rPr>
        <w:t xml:space="preserve"> or a </w:t>
      </w:r>
      <w:hyperlink r:id="rId16" w:history="1">
        <w:r>
          <w:rPr>
            <w:rFonts w:ascii="Helvetica" w:hAnsi="Helvetica" w:cs="Helvetica"/>
            <w:color w:val="092F9D"/>
            <w:sz w:val="28"/>
            <w:szCs w:val="28"/>
            <w:lang w:val="es-ES"/>
          </w:rPr>
          <w:t>projective representation</w:t>
        </w:r>
      </w:hyperlink>
      <w:r>
        <w:rPr>
          <w:rFonts w:ascii="Helvetica" w:hAnsi="Helvetica" w:cs="Helvetica"/>
          <w:color w:val="1C1C1C"/>
          <w:sz w:val="28"/>
          <w:szCs w:val="28"/>
          <w:lang w:val="es-ES"/>
        </w:rPr>
        <w:t>.</w:t>
      </w:r>
      <w:r>
        <w:rPr>
          <w:rFonts w:ascii="Helvetica" w:hAnsi="Helvetica" w:cs="Helvetica"/>
          <w:color w:val="092F9D"/>
          <w:sz w:val="22"/>
          <w:szCs w:val="22"/>
          <w:vertAlign w:val="superscript"/>
          <w:lang w:val="es-ES"/>
        </w:rPr>
        <w:t>[21][22]</w:t>
      </w:r>
    </w:p>
    <w:p w14:paraId="1ECF9633" w14:textId="77777777" w:rsidR="009D70FD" w:rsidRDefault="009D70FD">
      <w:pPr>
        <w:rPr>
          <w:rFonts w:ascii="Helvetica" w:hAnsi="Helvetica" w:cs="Helvetica"/>
          <w:color w:val="1C1C1C"/>
          <w:sz w:val="28"/>
          <w:szCs w:val="28"/>
          <w:lang w:val="es-ES"/>
        </w:rPr>
      </w:pPr>
      <w:r>
        <w:rPr>
          <w:rFonts w:ascii="Helvetica" w:hAnsi="Helvetica" w:cs="Helvetica"/>
          <w:color w:val="1C1C1C"/>
          <w:sz w:val="28"/>
          <w:szCs w:val="28"/>
          <w:lang w:val="es-ES"/>
        </w:rPr>
        <w:t xml:space="preserve">Wigner and </w:t>
      </w:r>
      <w:hyperlink r:id="rId17" w:history="1">
        <w:r>
          <w:rPr>
            <w:rFonts w:ascii="Helvetica" w:hAnsi="Helvetica" w:cs="Helvetica"/>
            <w:color w:val="0A006D"/>
            <w:sz w:val="28"/>
            <w:szCs w:val="28"/>
            <w:lang w:val="es-ES"/>
          </w:rPr>
          <w:t>Hermann Weyl</w:t>
        </w:r>
      </w:hyperlink>
      <w:r>
        <w:rPr>
          <w:rFonts w:ascii="Helvetica" w:hAnsi="Helvetica" w:cs="Helvetica"/>
          <w:color w:val="1C1C1C"/>
          <w:sz w:val="28"/>
          <w:szCs w:val="28"/>
          <w:lang w:val="es-ES"/>
        </w:rPr>
        <w:t xml:space="preserve"> were responsible for introducing group theory into quantum mechanics. The latter had written a standard text, </w:t>
      </w:r>
      <w:r>
        <w:rPr>
          <w:rFonts w:ascii="Helvetica" w:hAnsi="Helvetica" w:cs="Helvetica"/>
          <w:i/>
          <w:iCs/>
          <w:color w:val="1C1C1C"/>
          <w:sz w:val="28"/>
          <w:szCs w:val="28"/>
          <w:lang w:val="es-ES"/>
        </w:rPr>
        <w:t>Group Theory and Quantum Mechanics</w:t>
      </w:r>
      <w:r>
        <w:rPr>
          <w:rFonts w:ascii="Helvetica" w:hAnsi="Helvetica" w:cs="Helvetica"/>
          <w:color w:val="1C1C1C"/>
          <w:sz w:val="28"/>
          <w:szCs w:val="28"/>
          <w:lang w:val="es-ES"/>
        </w:rPr>
        <w:t xml:space="preserve"> (1928), but it was not easy to understand, especially for younger physicists. Wigner's </w:t>
      </w:r>
      <w:r>
        <w:rPr>
          <w:rFonts w:ascii="Helvetica" w:hAnsi="Helvetica" w:cs="Helvetica"/>
          <w:i/>
          <w:iCs/>
          <w:color w:val="1C1C1C"/>
          <w:sz w:val="28"/>
          <w:szCs w:val="28"/>
          <w:lang w:val="es-ES"/>
        </w:rPr>
        <w:t>Group Theory and Its Application to the Quantum Mechanics of Atomic Spectra</w:t>
      </w:r>
      <w:r>
        <w:rPr>
          <w:rFonts w:ascii="Helvetica" w:hAnsi="Helvetica" w:cs="Helvetica"/>
          <w:color w:val="1C1C1C"/>
          <w:sz w:val="28"/>
          <w:szCs w:val="28"/>
          <w:lang w:val="es-ES"/>
        </w:rPr>
        <w:t xml:space="preserve"> (1931) made group theory accessible to a wider audience.</w:t>
      </w:r>
      <w:r>
        <w:rPr>
          <w:rFonts w:ascii="Helvetica" w:hAnsi="Helvetica" w:cs="Helvetica"/>
          <w:color w:val="092F9D"/>
          <w:sz w:val="22"/>
          <w:szCs w:val="22"/>
          <w:vertAlign w:val="superscript"/>
          <w:lang w:val="es-ES"/>
        </w:rPr>
        <w:t>[19]</w:t>
      </w:r>
    </w:p>
    <w:p w14:paraId="1CC1E345" w14:textId="77777777" w:rsidR="009D70FD" w:rsidRDefault="009D70FD">
      <w:pPr>
        <w:rPr>
          <w:rFonts w:ascii="Helvetica" w:hAnsi="Helvetica" w:cs="Helvetica"/>
          <w:color w:val="1C1C1C"/>
          <w:sz w:val="28"/>
          <w:szCs w:val="28"/>
          <w:lang w:val="es-ES"/>
        </w:rPr>
      </w:pPr>
      <w:r>
        <w:rPr>
          <w:rFonts w:ascii="Helvetica" w:hAnsi="Helvetica" w:cs="Helvetica"/>
          <w:color w:val="1C1C1C"/>
          <w:sz w:val="28"/>
          <w:szCs w:val="28"/>
          <w:lang w:val="es-ES"/>
        </w:rPr>
        <w:t xml:space="preserve">Wigner was awarded the </w:t>
      </w:r>
      <w:hyperlink r:id="rId18" w:history="1">
        <w:r>
          <w:rPr>
            <w:rFonts w:ascii="Helvetica" w:hAnsi="Helvetica" w:cs="Helvetica"/>
            <w:color w:val="092F9D"/>
            <w:sz w:val="28"/>
            <w:szCs w:val="28"/>
            <w:lang w:val="es-ES"/>
          </w:rPr>
          <w:t>Nobel Prize in Physics</w:t>
        </w:r>
      </w:hyperlink>
      <w:r>
        <w:rPr>
          <w:rFonts w:ascii="Helvetica" w:hAnsi="Helvetica" w:cs="Helvetica"/>
          <w:color w:val="1C1C1C"/>
          <w:sz w:val="28"/>
          <w:szCs w:val="28"/>
          <w:lang w:val="es-ES"/>
        </w:rPr>
        <w:t xml:space="preserve"> in 1963 "for his contributions to the theory of the </w:t>
      </w:r>
      <w:hyperlink r:id="rId19" w:history="1">
        <w:r>
          <w:rPr>
            <w:rFonts w:ascii="Helvetica" w:hAnsi="Helvetica" w:cs="Helvetica"/>
            <w:color w:val="092F9D"/>
            <w:sz w:val="28"/>
            <w:szCs w:val="28"/>
            <w:lang w:val="es-ES"/>
          </w:rPr>
          <w:t>atomic nucleus</w:t>
        </w:r>
      </w:hyperlink>
      <w:r>
        <w:rPr>
          <w:rFonts w:ascii="Helvetica" w:hAnsi="Helvetica" w:cs="Helvetica"/>
          <w:color w:val="1C1C1C"/>
          <w:sz w:val="28"/>
          <w:szCs w:val="28"/>
          <w:lang w:val="es-ES"/>
        </w:rPr>
        <w:t xml:space="preserve"> and the </w:t>
      </w:r>
      <w:hyperlink r:id="rId20" w:history="1">
        <w:r>
          <w:rPr>
            <w:rFonts w:ascii="Helvetica" w:hAnsi="Helvetica" w:cs="Helvetica"/>
            <w:color w:val="092F9D"/>
            <w:sz w:val="28"/>
            <w:szCs w:val="28"/>
            <w:lang w:val="es-ES"/>
          </w:rPr>
          <w:t>elementary particles</w:t>
        </w:r>
      </w:hyperlink>
      <w:r>
        <w:rPr>
          <w:rFonts w:ascii="Helvetica" w:hAnsi="Helvetica" w:cs="Helvetica"/>
          <w:color w:val="1C1C1C"/>
          <w:sz w:val="28"/>
          <w:szCs w:val="28"/>
          <w:lang w:val="es-ES"/>
        </w:rPr>
        <w:t>, particularly through the discovery and application of fundamental symmetry principles".</w:t>
      </w:r>
      <w:r>
        <w:rPr>
          <w:rFonts w:ascii="Helvetica" w:hAnsi="Helvetica" w:cs="Helvetica"/>
          <w:color w:val="092F9D"/>
          <w:sz w:val="22"/>
          <w:szCs w:val="22"/>
          <w:vertAlign w:val="superscript"/>
          <w:lang w:val="es-ES"/>
        </w:rPr>
        <w:t>[1]</w:t>
      </w:r>
      <w:r>
        <w:rPr>
          <w:rFonts w:ascii="Helvetica" w:hAnsi="Helvetica" w:cs="Helvetica"/>
          <w:color w:val="1C1C1C"/>
          <w:sz w:val="28"/>
          <w:szCs w:val="28"/>
          <w:lang w:val="es-ES"/>
        </w:rPr>
        <w:t xml:space="preserve"> The prize was shared that year, with the other half of the award divided between </w:t>
      </w:r>
      <w:hyperlink r:id="rId21" w:history="1">
        <w:r>
          <w:rPr>
            <w:rFonts w:ascii="Helvetica" w:hAnsi="Helvetica" w:cs="Helvetica"/>
            <w:color w:val="092F9D"/>
            <w:sz w:val="28"/>
            <w:szCs w:val="28"/>
            <w:lang w:val="es-ES"/>
          </w:rPr>
          <w:t>Maria Goeppert-Mayer</w:t>
        </w:r>
      </w:hyperlink>
      <w:r>
        <w:rPr>
          <w:rFonts w:ascii="Helvetica" w:hAnsi="Helvetica" w:cs="Helvetica"/>
          <w:color w:val="1C1C1C"/>
          <w:sz w:val="28"/>
          <w:szCs w:val="28"/>
          <w:lang w:val="es-ES"/>
        </w:rPr>
        <w:t xml:space="preserve"> and </w:t>
      </w:r>
      <w:hyperlink r:id="rId22" w:history="1">
        <w:r>
          <w:rPr>
            <w:rFonts w:ascii="Helvetica" w:hAnsi="Helvetica" w:cs="Helvetica"/>
            <w:color w:val="092F9D"/>
            <w:sz w:val="28"/>
            <w:szCs w:val="28"/>
            <w:lang w:val="es-ES"/>
          </w:rPr>
          <w:t>J. Hans D. Jensen</w:t>
        </w:r>
      </w:hyperlink>
      <w:r>
        <w:rPr>
          <w:rFonts w:ascii="Helvetica" w:hAnsi="Helvetica" w:cs="Helvetica"/>
          <w:color w:val="1C1C1C"/>
          <w:sz w:val="28"/>
          <w:szCs w:val="28"/>
          <w:lang w:val="es-ES"/>
        </w:rPr>
        <w:t>.</w:t>
      </w:r>
      <w:r>
        <w:rPr>
          <w:rFonts w:ascii="Helvetica" w:hAnsi="Helvetica" w:cs="Helvetica"/>
          <w:color w:val="092F9D"/>
          <w:sz w:val="22"/>
          <w:szCs w:val="22"/>
          <w:vertAlign w:val="superscript"/>
          <w:lang w:val="es-ES"/>
        </w:rPr>
        <w:t>[1]</w:t>
      </w:r>
    </w:p>
    <w:p w14:paraId="55387F25" w14:textId="77777777" w:rsidR="00F80F23" w:rsidRDefault="009D70FD">
      <w:pPr>
        <w:rPr>
          <w:rFonts w:ascii="Helvetica" w:hAnsi="Helvetica" w:cs="Helvetica"/>
          <w:color w:val="092F9D"/>
          <w:sz w:val="22"/>
          <w:szCs w:val="22"/>
          <w:vertAlign w:val="superscript"/>
          <w:lang w:val="es-ES"/>
        </w:rPr>
      </w:pPr>
      <w:r>
        <w:rPr>
          <w:rFonts w:ascii="Helvetica" w:hAnsi="Helvetica" w:cs="Helvetica"/>
          <w:color w:val="1C1C1C"/>
          <w:sz w:val="28"/>
          <w:szCs w:val="28"/>
          <w:lang w:val="es-ES"/>
        </w:rPr>
        <w:t xml:space="preserve">In 1929, Weyl proposed a fermion for use in a replacement theory for relativity. This fermion would be a massless </w:t>
      </w:r>
      <w:hyperlink r:id="rId23" w:history="1">
        <w:r>
          <w:rPr>
            <w:rFonts w:ascii="Helvetica" w:hAnsi="Helvetica" w:cs="Helvetica"/>
            <w:color w:val="092F9D"/>
            <w:sz w:val="28"/>
            <w:szCs w:val="28"/>
            <w:lang w:val="es-ES"/>
          </w:rPr>
          <w:t>quasiparticle</w:t>
        </w:r>
      </w:hyperlink>
      <w:r>
        <w:rPr>
          <w:rFonts w:ascii="Helvetica" w:hAnsi="Helvetica" w:cs="Helvetica"/>
          <w:color w:val="1C1C1C"/>
          <w:sz w:val="28"/>
          <w:szCs w:val="28"/>
          <w:lang w:val="es-ES"/>
        </w:rPr>
        <w:t xml:space="preserve"> and carry electric charge. An electron could be split into two Weyl fermions or formed from two Weyl fermions. </w:t>
      </w:r>
      <w:hyperlink r:id="rId24" w:history="1">
        <w:r>
          <w:rPr>
            <w:rFonts w:ascii="Helvetica" w:hAnsi="Helvetica" w:cs="Helvetica"/>
            <w:color w:val="092F9D"/>
            <w:sz w:val="28"/>
            <w:szCs w:val="28"/>
            <w:lang w:val="es-ES"/>
          </w:rPr>
          <w:t>Neutrinos</w:t>
        </w:r>
      </w:hyperlink>
      <w:r>
        <w:rPr>
          <w:rFonts w:ascii="Helvetica" w:hAnsi="Helvetica" w:cs="Helvetica"/>
          <w:color w:val="1C1C1C"/>
          <w:sz w:val="28"/>
          <w:szCs w:val="28"/>
          <w:lang w:val="es-ES"/>
        </w:rPr>
        <w:t xml:space="preserve"> were once thought to be Weyl fermions, but they are now known to have mass. Weyl fermions are sought after for electronics applications to solve some problems that electrons present. Such quasiparticles were discovered in 2015, in a form of crystals known as Weyl semimetals, a type of topological material.</w:t>
      </w:r>
      <w:r>
        <w:rPr>
          <w:rFonts w:ascii="Helvetica" w:hAnsi="Helvetica" w:cs="Helvetica"/>
          <w:color w:val="092F9D"/>
          <w:sz w:val="22"/>
          <w:szCs w:val="22"/>
          <w:vertAlign w:val="superscript"/>
          <w:lang w:val="es-ES"/>
        </w:rPr>
        <w:t>[27][28][29]</w:t>
      </w:r>
    </w:p>
    <w:p w14:paraId="7372874E" w14:textId="77777777" w:rsidR="002F051C" w:rsidRDefault="002F051C" w:rsidP="002F051C">
      <w:pPr>
        <w:widowControl w:val="0"/>
        <w:autoSpaceDE w:val="0"/>
        <w:autoSpaceDN w:val="0"/>
        <w:adjustRightInd w:val="0"/>
        <w:rPr>
          <w:rFonts w:ascii="Helvetica" w:hAnsi="Helvetica" w:cs="Helvetica"/>
          <w:color w:val="1C1C1C"/>
          <w:sz w:val="28"/>
          <w:szCs w:val="28"/>
          <w:lang w:val="es-ES"/>
        </w:rPr>
      </w:pPr>
      <w:r>
        <w:rPr>
          <w:rFonts w:ascii="Helvetica" w:hAnsi="Helvetica" w:cs="Helvetica"/>
          <w:color w:val="1C1C1C"/>
          <w:sz w:val="28"/>
          <w:szCs w:val="28"/>
          <w:lang w:val="es-ES"/>
        </w:rPr>
        <w:t xml:space="preserve">In 1927, </w:t>
      </w:r>
      <w:hyperlink r:id="rId25" w:history="1">
        <w:r>
          <w:rPr>
            <w:rFonts w:ascii="Helvetica" w:hAnsi="Helvetica" w:cs="Helvetica"/>
            <w:color w:val="0A006D"/>
            <w:sz w:val="28"/>
            <w:szCs w:val="28"/>
            <w:lang w:val="es-ES"/>
          </w:rPr>
          <w:t>Eugene Wigner</w:t>
        </w:r>
      </w:hyperlink>
      <w:r>
        <w:rPr>
          <w:rFonts w:ascii="Helvetica" w:hAnsi="Helvetica" w:cs="Helvetica"/>
          <w:color w:val="1C1C1C"/>
          <w:sz w:val="28"/>
          <w:szCs w:val="28"/>
          <w:lang w:val="es-ES"/>
        </w:rPr>
        <w:t xml:space="preserve"> formalized the principle of the conservation of </w:t>
      </w:r>
      <w:hyperlink r:id="rId26" w:history="1">
        <w:r>
          <w:rPr>
            <w:rFonts w:ascii="Helvetica" w:hAnsi="Helvetica" w:cs="Helvetica"/>
            <w:color w:val="092F9D"/>
            <w:sz w:val="28"/>
            <w:szCs w:val="28"/>
            <w:lang w:val="es-ES"/>
          </w:rPr>
          <w:t>parity</w:t>
        </w:r>
      </w:hyperlink>
      <w:r>
        <w:rPr>
          <w:rFonts w:ascii="Helvetica" w:hAnsi="Helvetica" w:cs="Helvetica"/>
          <w:color w:val="1C1C1C"/>
          <w:sz w:val="28"/>
          <w:szCs w:val="28"/>
          <w:lang w:val="es-ES"/>
        </w:rPr>
        <w:t xml:space="preserve"> (</w:t>
      </w:r>
      <w:r>
        <w:rPr>
          <w:rFonts w:ascii="Helvetica" w:hAnsi="Helvetica" w:cs="Helvetica"/>
          <w:i/>
          <w:iCs/>
          <w:color w:val="1C1C1C"/>
          <w:sz w:val="28"/>
          <w:szCs w:val="28"/>
          <w:lang w:val="es-ES"/>
        </w:rPr>
        <w:t>P</w:t>
      </w:r>
      <w:r>
        <w:rPr>
          <w:rFonts w:ascii="Helvetica" w:hAnsi="Helvetica" w:cs="Helvetica"/>
          <w:color w:val="1C1C1C"/>
          <w:sz w:val="28"/>
          <w:szCs w:val="28"/>
          <w:lang w:val="es-ES"/>
        </w:rPr>
        <w:t>-conservation),</w:t>
      </w:r>
      <w:r>
        <w:rPr>
          <w:rFonts w:ascii="Helvetica" w:hAnsi="Helvetica" w:cs="Helvetica"/>
          <w:color w:val="092F9D"/>
          <w:sz w:val="22"/>
          <w:szCs w:val="22"/>
          <w:vertAlign w:val="superscript"/>
          <w:lang w:val="es-ES"/>
        </w:rPr>
        <w:t>[2]</w:t>
      </w:r>
      <w:r>
        <w:rPr>
          <w:rFonts w:ascii="Helvetica" w:hAnsi="Helvetica" w:cs="Helvetica"/>
          <w:color w:val="1C1C1C"/>
          <w:sz w:val="28"/>
          <w:szCs w:val="28"/>
          <w:lang w:val="es-ES"/>
        </w:rPr>
        <w:t xml:space="preserve"> the idea that the current world and one built like its mirror image would behave in the same way, with the only difference that left and right would be reversed (for example, a clock which spins clockwise would spin counterclockwise if you built a mirrored version of it).</w:t>
      </w:r>
    </w:p>
    <w:p w14:paraId="0BBDA583" w14:textId="77777777" w:rsidR="002F051C" w:rsidRDefault="002F051C" w:rsidP="002F051C">
      <w:pPr>
        <w:widowControl w:val="0"/>
        <w:autoSpaceDE w:val="0"/>
        <w:autoSpaceDN w:val="0"/>
        <w:adjustRightInd w:val="0"/>
        <w:rPr>
          <w:rFonts w:ascii="Helvetica" w:hAnsi="Helvetica" w:cs="Helvetica"/>
          <w:color w:val="1C1C1C"/>
          <w:sz w:val="28"/>
          <w:szCs w:val="28"/>
          <w:lang w:val="es-ES"/>
        </w:rPr>
      </w:pPr>
      <w:r>
        <w:rPr>
          <w:rFonts w:ascii="Helvetica" w:hAnsi="Helvetica" w:cs="Helvetica"/>
          <w:color w:val="1C1C1C"/>
          <w:sz w:val="28"/>
          <w:szCs w:val="28"/>
          <w:lang w:val="es-ES"/>
        </w:rPr>
        <w:t xml:space="preserve">The </w:t>
      </w:r>
      <w:r>
        <w:rPr>
          <w:rFonts w:ascii="Helvetica" w:hAnsi="Helvetica" w:cs="Helvetica"/>
          <w:b/>
          <w:bCs/>
          <w:color w:val="1C1C1C"/>
          <w:sz w:val="28"/>
          <w:szCs w:val="28"/>
          <w:lang w:val="es-ES"/>
        </w:rPr>
        <w:t>Wu experiment</w:t>
      </w:r>
      <w:r>
        <w:rPr>
          <w:rFonts w:ascii="Helvetica" w:hAnsi="Helvetica" w:cs="Helvetica"/>
          <w:color w:val="1C1C1C"/>
          <w:sz w:val="28"/>
          <w:szCs w:val="28"/>
          <w:lang w:val="es-ES"/>
        </w:rPr>
        <w:t xml:space="preserve"> was a </w:t>
      </w:r>
      <w:hyperlink r:id="rId27" w:history="1">
        <w:r>
          <w:rPr>
            <w:rFonts w:ascii="Helvetica" w:hAnsi="Helvetica" w:cs="Helvetica"/>
            <w:color w:val="092F9D"/>
            <w:sz w:val="28"/>
            <w:szCs w:val="28"/>
            <w:lang w:val="es-ES"/>
          </w:rPr>
          <w:t>nuclear physics</w:t>
        </w:r>
      </w:hyperlink>
      <w:r>
        <w:rPr>
          <w:rFonts w:ascii="Helvetica" w:hAnsi="Helvetica" w:cs="Helvetica"/>
          <w:color w:val="1C1C1C"/>
          <w:sz w:val="28"/>
          <w:szCs w:val="28"/>
          <w:lang w:val="es-ES"/>
        </w:rPr>
        <w:t xml:space="preserve"> experiment conducted in 1956 by the </w:t>
      </w:r>
      <w:hyperlink r:id="rId28" w:history="1">
        <w:r>
          <w:rPr>
            <w:rFonts w:ascii="Helvetica" w:hAnsi="Helvetica" w:cs="Helvetica"/>
            <w:color w:val="092F9D"/>
            <w:sz w:val="28"/>
            <w:szCs w:val="28"/>
            <w:lang w:val="es-ES"/>
          </w:rPr>
          <w:t>Chinese American</w:t>
        </w:r>
      </w:hyperlink>
      <w:r>
        <w:rPr>
          <w:rFonts w:ascii="Helvetica" w:hAnsi="Helvetica" w:cs="Helvetica"/>
          <w:color w:val="1C1C1C"/>
          <w:sz w:val="28"/>
          <w:szCs w:val="28"/>
          <w:lang w:val="es-ES"/>
        </w:rPr>
        <w:t xml:space="preserve"> physicist </w:t>
      </w:r>
      <w:hyperlink r:id="rId29" w:history="1">
        <w:r>
          <w:rPr>
            <w:rFonts w:ascii="Helvetica" w:hAnsi="Helvetica" w:cs="Helvetica"/>
            <w:color w:val="092F9D"/>
            <w:sz w:val="28"/>
            <w:szCs w:val="28"/>
            <w:lang w:val="es-ES"/>
          </w:rPr>
          <w:t>Chien-Shiung Wu</w:t>
        </w:r>
      </w:hyperlink>
      <w:r>
        <w:rPr>
          <w:rFonts w:ascii="Helvetica" w:hAnsi="Helvetica" w:cs="Helvetica"/>
          <w:color w:val="1C1C1C"/>
          <w:sz w:val="28"/>
          <w:szCs w:val="28"/>
          <w:lang w:val="es-ES"/>
        </w:rPr>
        <w:t xml:space="preserve"> in collaboration with the Low Temperature Group of the US </w:t>
      </w:r>
      <w:hyperlink r:id="rId30" w:history="1">
        <w:r>
          <w:rPr>
            <w:rFonts w:ascii="Helvetica" w:hAnsi="Helvetica" w:cs="Helvetica"/>
            <w:color w:val="092F9D"/>
            <w:sz w:val="28"/>
            <w:szCs w:val="28"/>
            <w:lang w:val="es-ES"/>
          </w:rPr>
          <w:t xml:space="preserve">National </w:t>
        </w:r>
        <w:r>
          <w:rPr>
            <w:rFonts w:ascii="Helvetica" w:hAnsi="Helvetica" w:cs="Helvetica"/>
            <w:color w:val="092F9D"/>
            <w:sz w:val="28"/>
            <w:szCs w:val="28"/>
            <w:lang w:val="es-ES"/>
          </w:rPr>
          <w:lastRenderedPageBreak/>
          <w:t>Bureau of Standards</w:t>
        </w:r>
      </w:hyperlink>
      <w:r>
        <w:rPr>
          <w:rFonts w:ascii="Helvetica" w:hAnsi="Helvetica" w:cs="Helvetica"/>
          <w:color w:val="1C1C1C"/>
          <w:sz w:val="28"/>
          <w:szCs w:val="28"/>
          <w:lang w:val="es-ES"/>
        </w:rPr>
        <w:t>.</w:t>
      </w:r>
      <w:r>
        <w:rPr>
          <w:rFonts w:ascii="Helvetica" w:hAnsi="Helvetica" w:cs="Helvetica"/>
          <w:color w:val="092F9D"/>
          <w:sz w:val="22"/>
          <w:szCs w:val="22"/>
          <w:vertAlign w:val="superscript"/>
          <w:lang w:val="es-ES"/>
        </w:rPr>
        <w:t>[1]</w:t>
      </w:r>
      <w:r>
        <w:rPr>
          <w:rFonts w:ascii="Helvetica" w:hAnsi="Helvetica" w:cs="Helvetica"/>
          <w:color w:val="1C1C1C"/>
          <w:sz w:val="28"/>
          <w:szCs w:val="28"/>
          <w:lang w:val="es-ES"/>
        </w:rPr>
        <w:t xml:space="preserve"> The experiment's purpose was to establish whether or not conservation of </w:t>
      </w:r>
      <w:hyperlink r:id="rId31" w:history="1">
        <w:r>
          <w:rPr>
            <w:rFonts w:ascii="Helvetica" w:hAnsi="Helvetica" w:cs="Helvetica"/>
            <w:color w:val="092F9D"/>
            <w:sz w:val="28"/>
            <w:szCs w:val="28"/>
            <w:lang w:val="es-ES"/>
          </w:rPr>
          <w:t>parity</w:t>
        </w:r>
      </w:hyperlink>
      <w:r>
        <w:rPr>
          <w:rFonts w:ascii="Helvetica" w:hAnsi="Helvetica" w:cs="Helvetica"/>
          <w:color w:val="1C1C1C"/>
          <w:sz w:val="28"/>
          <w:szCs w:val="28"/>
          <w:lang w:val="es-ES"/>
        </w:rPr>
        <w:t xml:space="preserve"> (</w:t>
      </w:r>
      <w:r>
        <w:rPr>
          <w:rFonts w:ascii="Helvetica" w:hAnsi="Helvetica" w:cs="Helvetica"/>
          <w:i/>
          <w:iCs/>
          <w:color w:val="1C1C1C"/>
          <w:sz w:val="28"/>
          <w:szCs w:val="28"/>
          <w:lang w:val="es-ES"/>
        </w:rPr>
        <w:t>P</w:t>
      </w:r>
      <w:r>
        <w:rPr>
          <w:rFonts w:ascii="Helvetica" w:hAnsi="Helvetica" w:cs="Helvetica"/>
          <w:color w:val="1C1C1C"/>
          <w:sz w:val="28"/>
          <w:szCs w:val="28"/>
          <w:lang w:val="es-ES"/>
        </w:rPr>
        <w:t xml:space="preserve">-conservation), which was previously established in the </w:t>
      </w:r>
      <w:hyperlink r:id="rId32" w:history="1">
        <w:r>
          <w:rPr>
            <w:rFonts w:ascii="Helvetica" w:hAnsi="Helvetica" w:cs="Helvetica"/>
            <w:color w:val="092F9D"/>
            <w:sz w:val="28"/>
            <w:szCs w:val="28"/>
            <w:lang w:val="es-ES"/>
          </w:rPr>
          <w:t>electromagnetic</w:t>
        </w:r>
      </w:hyperlink>
      <w:r>
        <w:rPr>
          <w:rFonts w:ascii="Helvetica" w:hAnsi="Helvetica" w:cs="Helvetica"/>
          <w:color w:val="1C1C1C"/>
          <w:sz w:val="28"/>
          <w:szCs w:val="28"/>
          <w:lang w:val="es-ES"/>
        </w:rPr>
        <w:t xml:space="preserve"> and </w:t>
      </w:r>
      <w:hyperlink r:id="rId33" w:history="1">
        <w:r>
          <w:rPr>
            <w:rFonts w:ascii="Helvetica" w:hAnsi="Helvetica" w:cs="Helvetica"/>
            <w:color w:val="092F9D"/>
            <w:sz w:val="28"/>
            <w:szCs w:val="28"/>
            <w:lang w:val="es-ES"/>
          </w:rPr>
          <w:t>strong</w:t>
        </w:r>
      </w:hyperlink>
      <w:r>
        <w:rPr>
          <w:rFonts w:ascii="Helvetica" w:hAnsi="Helvetica" w:cs="Helvetica"/>
          <w:color w:val="1C1C1C"/>
          <w:sz w:val="28"/>
          <w:szCs w:val="28"/>
          <w:lang w:val="es-ES"/>
        </w:rPr>
        <w:t xml:space="preserve"> </w:t>
      </w:r>
      <w:hyperlink r:id="rId34" w:history="1">
        <w:r>
          <w:rPr>
            <w:rFonts w:ascii="Helvetica" w:hAnsi="Helvetica" w:cs="Helvetica"/>
            <w:color w:val="092F9D"/>
            <w:sz w:val="28"/>
            <w:szCs w:val="28"/>
            <w:lang w:val="es-ES"/>
          </w:rPr>
          <w:t>interactions</w:t>
        </w:r>
      </w:hyperlink>
      <w:r>
        <w:rPr>
          <w:rFonts w:ascii="Helvetica" w:hAnsi="Helvetica" w:cs="Helvetica"/>
          <w:color w:val="1C1C1C"/>
          <w:sz w:val="28"/>
          <w:szCs w:val="28"/>
          <w:lang w:val="es-ES"/>
        </w:rPr>
        <w:t xml:space="preserve">, also applied to </w:t>
      </w:r>
      <w:hyperlink r:id="rId35" w:history="1">
        <w:r>
          <w:rPr>
            <w:rFonts w:ascii="Helvetica" w:hAnsi="Helvetica" w:cs="Helvetica"/>
            <w:color w:val="092F9D"/>
            <w:sz w:val="28"/>
            <w:szCs w:val="28"/>
            <w:lang w:val="es-ES"/>
          </w:rPr>
          <w:t>weak interactions</w:t>
        </w:r>
      </w:hyperlink>
      <w:r>
        <w:rPr>
          <w:rFonts w:ascii="Helvetica" w:hAnsi="Helvetica" w:cs="Helvetica"/>
          <w:color w:val="1C1C1C"/>
          <w:sz w:val="28"/>
          <w:szCs w:val="28"/>
          <w:lang w:val="es-ES"/>
        </w:rPr>
        <w:t xml:space="preserve">. If </w:t>
      </w:r>
      <w:r>
        <w:rPr>
          <w:rFonts w:ascii="Helvetica" w:hAnsi="Helvetica" w:cs="Helvetica"/>
          <w:i/>
          <w:iCs/>
          <w:color w:val="1C1C1C"/>
          <w:sz w:val="28"/>
          <w:szCs w:val="28"/>
          <w:lang w:val="es-ES"/>
        </w:rPr>
        <w:t>P</w:t>
      </w:r>
      <w:r>
        <w:rPr>
          <w:rFonts w:ascii="Helvetica" w:hAnsi="Helvetica" w:cs="Helvetica"/>
          <w:color w:val="1C1C1C"/>
          <w:sz w:val="28"/>
          <w:szCs w:val="28"/>
          <w:lang w:val="es-ES"/>
        </w:rPr>
        <w:t xml:space="preserve">-conservation were true, a mirrored version of the world (where left is right and right is left) would behave as the mirror image of the current world. If </w:t>
      </w:r>
      <w:r>
        <w:rPr>
          <w:rFonts w:ascii="Helvetica" w:hAnsi="Helvetica" w:cs="Helvetica"/>
          <w:i/>
          <w:iCs/>
          <w:color w:val="1C1C1C"/>
          <w:sz w:val="28"/>
          <w:szCs w:val="28"/>
          <w:lang w:val="es-ES"/>
        </w:rPr>
        <w:t>P</w:t>
      </w:r>
      <w:r>
        <w:rPr>
          <w:rFonts w:ascii="Helvetica" w:hAnsi="Helvetica" w:cs="Helvetica"/>
          <w:color w:val="1C1C1C"/>
          <w:sz w:val="28"/>
          <w:szCs w:val="28"/>
          <w:lang w:val="es-ES"/>
        </w:rPr>
        <w:t>-conservation were violated, then it would be possible to distinguish between a mirrored version of the world and the mirror image of the current world.</w:t>
      </w:r>
    </w:p>
    <w:p w14:paraId="058354E8" w14:textId="77777777" w:rsidR="002F051C" w:rsidRDefault="002F051C" w:rsidP="002F051C">
      <w:pPr>
        <w:rPr>
          <w:rFonts w:ascii="Helvetica" w:hAnsi="Helvetica" w:cs="Helvetica"/>
          <w:color w:val="1C1C1C"/>
          <w:sz w:val="28"/>
          <w:szCs w:val="28"/>
          <w:lang w:val="es-ES"/>
        </w:rPr>
      </w:pPr>
      <w:r>
        <w:rPr>
          <w:rFonts w:ascii="Helvetica" w:hAnsi="Helvetica" w:cs="Helvetica"/>
          <w:color w:val="1C1C1C"/>
          <w:sz w:val="28"/>
          <w:szCs w:val="28"/>
          <w:lang w:val="es-ES"/>
        </w:rPr>
        <w:t>The experiment established that conservation of parity was violated (</w:t>
      </w:r>
      <w:r>
        <w:rPr>
          <w:rFonts w:ascii="Helvetica" w:hAnsi="Helvetica" w:cs="Helvetica"/>
          <w:i/>
          <w:iCs/>
          <w:color w:val="1C1C1C"/>
          <w:sz w:val="28"/>
          <w:szCs w:val="28"/>
          <w:lang w:val="es-ES"/>
        </w:rPr>
        <w:t>P</w:t>
      </w:r>
      <w:r>
        <w:rPr>
          <w:rFonts w:ascii="Helvetica" w:hAnsi="Helvetica" w:cs="Helvetica"/>
          <w:color w:val="1C1C1C"/>
          <w:sz w:val="28"/>
          <w:szCs w:val="28"/>
          <w:lang w:val="es-ES"/>
        </w:rPr>
        <w:t xml:space="preserve">-violation) by the weak interaction. This result was not expected by the physics community, which had previously regarded parity as a </w:t>
      </w:r>
      <w:hyperlink r:id="rId36" w:history="1">
        <w:r>
          <w:rPr>
            <w:rFonts w:ascii="Helvetica" w:hAnsi="Helvetica" w:cs="Helvetica"/>
            <w:color w:val="092F9D"/>
            <w:sz w:val="28"/>
            <w:szCs w:val="28"/>
            <w:lang w:val="es-ES"/>
          </w:rPr>
          <w:t>conserved quantity</w:t>
        </w:r>
      </w:hyperlink>
      <w:r>
        <w:rPr>
          <w:rFonts w:ascii="Helvetica" w:hAnsi="Helvetica" w:cs="Helvetica"/>
          <w:color w:val="1C1C1C"/>
          <w:sz w:val="28"/>
          <w:szCs w:val="28"/>
          <w:lang w:val="es-ES"/>
        </w:rPr>
        <w:t xml:space="preserve">. </w:t>
      </w:r>
      <w:hyperlink r:id="rId37" w:history="1">
        <w:r>
          <w:rPr>
            <w:rFonts w:ascii="Helvetica" w:hAnsi="Helvetica" w:cs="Helvetica"/>
            <w:color w:val="092F9D"/>
            <w:sz w:val="28"/>
            <w:szCs w:val="28"/>
            <w:lang w:val="es-ES"/>
          </w:rPr>
          <w:t>Tsung-Dao Lee</w:t>
        </w:r>
      </w:hyperlink>
      <w:r>
        <w:rPr>
          <w:rFonts w:ascii="Helvetica" w:hAnsi="Helvetica" w:cs="Helvetica"/>
          <w:color w:val="1C1C1C"/>
          <w:sz w:val="28"/>
          <w:szCs w:val="28"/>
          <w:lang w:val="es-ES"/>
        </w:rPr>
        <w:t xml:space="preserve"> and </w:t>
      </w:r>
      <w:hyperlink r:id="rId38" w:history="1">
        <w:r>
          <w:rPr>
            <w:rFonts w:ascii="Helvetica" w:hAnsi="Helvetica" w:cs="Helvetica"/>
            <w:color w:val="092F9D"/>
            <w:sz w:val="28"/>
            <w:szCs w:val="28"/>
            <w:lang w:val="es-ES"/>
          </w:rPr>
          <w:t>Chen-Ning Yang</w:t>
        </w:r>
      </w:hyperlink>
      <w:r>
        <w:rPr>
          <w:rFonts w:ascii="Helvetica" w:hAnsi="Helvetica" w:cs="Helvetica"/>
          <w:color w:val="1C1C1C"/>
          <w:sz w:val="28"/>
          <w:szCs w:val="28"/>
          <w:lang w:val="es-ES"/>
        </w:rPr>
        <w:t xml:space="preserve">, the theoretical physicists who originated the idea of parity nonconservation and proposed the experiment, received the 1957 </w:t>
      </w:r>
      <w:hyperlink r:id="rId39" w:history="1">
        <w:r>
          <w:rPr>
            <w:rFonts w:ascii="Helvetica" w:hAnsi="Helvetica" w:cs="Helvetica"/>
            <w:color w:val="092F9D"/>
            <w:sz w:val="28"/>
            <w:szCs w:val="28"/>
            <w:lang w:val="es-ES"/>
          </w:rPr>
          <w:t>Nobel Prize in physics</w:t>
        </w:r>
      </w:hyperlink>
      <w:r>
        <w:rPr>
          <w:rFonts w:ascii="Helvetica" w:hAnsi="Helvetica" w:cs="Helvetica"/>
          <w:color w:val="1C1C1C"/>
          <w:sz w:val="28"/>
          <w:szCs w:val="28"/>
          <w:lang w:val="es-ES"/>
        </w:rPr>
        <w:t xml:space="preserve"> for this result.</w:t>
      </w:r>
    </w:p>
    <w:p w14:paraId="1A5CF23E" w14:textId="77777777" w:rsidR="00237002" w:rsidRDefault="00237002" w:rsidP="00237002">
      <w:pPr>
        <w:widowControl w:val="0"/>
        <w:autoSpaceDE w:val="0"/>
        <w:autoSpaceDN w:val="0"/>
        <w:adjustRightInd w:val="0"/>
        <w:rPr>
          <w:rFonts w:ascii="Helvetica" w:hAnsi="Helvetica" w:cs="Helvetica"/>
          <w:color w:val="1C1C1C"/>
          <w:sz w:val="28"/>
          <w:szCs w:val="28"/>
          <w:lang w:val="es-ES"/>
        </w:rPr>
      </w:pPr>
      <w:r>
        <w:rPr>
          <w:rFonts w:ascii="Helvetica" w:hAnsi="Helvetica" w:cs="Helvetica"/>
          <w:color w:val="1C1C1C"/>
          <w:sz w:val="28"/>
          <w:szCs w:val="28"/>
          <w:lang w:val="es-ES"/>
        </w:rPr>
        <w:t xml:space="preserve">A </w:t>
      </w:r>
      <w:r>
        <w:rPr>
          <w:rFonts w:ascii="Helvetica" w:hAnsi="Helvetica" w:cs="Helvetica"/>
          <w:b/>
          <w:bCs/>
          <w:color w:val="1C1C1C"/>
          <w:sz w:val="28"/>
          <w:szCs w:val="28"/>
          <w:lang w:val="es-ES"/>
        </w:rPr>
        <w:t>chiral</w:t>
      </w:r>
      <w:r>
        <w:rPr>
          <w:rFonts w:ascii="Helvetica" w:hAnsi="Helvetica" w:cs="Helvetica"/>
          <w:color w:val="1C1C1C"/>
          <w:sz w:val="28"/>
          <w:szCs w:val="28"/>
          <w:lang w:val="es-ES"/>
        </w:rPr>
        <w:t xml:space="preserve"> phenomenon is one that is not identical to its </w:t>
      </w:r>
      <w:hyperlink r:id="rId40" w:history="1">
        <w:r>
          <w:rPr>
            <w:rFonts w:ascii="Helvetica" w:hAnsi="Helvetica" w:cs="Helvetica"/>
            <w:color w:val="092F9D"/>
            <w:sz w:val="28"/>
            <w:szCs w:val="28"/>
            <w:lang w:val="es-ES"/>
          </w:rPr>
          <w:t>mirror image</w:t>
        </w:r>
      </w:hyperlink>
      <w:r>
        <w:rPr>
          <w:rFonts w:ascii="Helvetica" w:hAnsi="Helvetica" w:cs="Helvetica"/>
          <w:color w:val="1C1C1C"/>
          <w:sz w:val="28"/>
          <w:szCs w:val="28"/>
          <w:lang w:val="es-ES"/>
        </w:rPr>
        <w:t xml:space="preserve"> (see the article on </w:t>
      </w:r>
      <w:hyperlink r:id="rId41" w:history="1">
        <w:r>
          <w:rPr>
            <w:rFonts w:ascii="Helvetica" w:hAnsi="Helvetica" w:cs="Helvetica"/>
            <w:color w:val="092F9D"/>
            <w:sz w:val="28"/>
            <w:szCs w:val="28"/>
            <w:lang w:val="es-ES"/>
          </w:rPr>
          <w:t>mathematical chirality</w:t>
        </w:r>
      </w:hyperlink>
      <w:r>
        <w:rPr>
          <w:rFonts w:ascii="Helvetica" w:hAnsi="Helvetica" w:cs="Helvetica"/>
          <w:color w:val="1C1C1C"/>
          <w:sz w:val="28"/>
          <w:szCs w:val="28"/>
          <w:lang w:val="es-ES"/>
        </w:rPr>
        <w:t xml:space="preserve">). The </w:t>
      </w:r>
      <w:hyperlink r:id="rId42" w:history="1">
        <w:r>
          <w:rPr>
            <w:rFonts w:ascii="Helvetica" w:hAnsi="Helvetica" w:cs="Helvetica"/>
            <w:color w:val="092F9D"/>
            <w:sz w:val="28"/>
            <w:szCs w:val="28"/>
            <w:lang w:val="es-ES"/>
          </w:rPr>
          <w:t>spin</w:t>
        </w:r>
      </w:hyperlink>
      <w:r>
        <w:rPr>
          <w:rFonts w:ascii="Helvetica" w:hAnsi="Helvetica" w:cs="Helvetica"/>
          <w:color w:val="1C1C1C"/>
          <w:sz w:val="28"/>
          <w:szCs w:val="28"/>
          <w:lang w:val="es-ES"/>
        </w:rPr>
        <w:t xml:space="preserve"> of a </w:t>
      </w:r>
      <w:hyperlink r:id="rId43" w:history="1">
        <w:r>
          <w:rPr>
            <w:rFonts w:ascii="Helvetica" w:hAnsi="Helvetica" w:cs="Helvetica"/>
            <w:color w:val="092F9D"/>
            <w:sz w:val="28"/>
            <w:szCs w:val="28"/>
            <w:lang w:val="es-ES"/>
          </w:rPr>
          <w:t>particle</w:t>
        </w:r>
      </w:hyperlink>
      <w:r>
        <w:rPr>
          <w:rFonts w:ascii="Helvetica" w:hAnsi="Helvetica" w:cs="Helvetica"/>
          <w:color w:val="1C1C1C"/>
          <w:sz w:val="28"/>
          <w:szCs w:val="28"/>
          <w:lang w:val="es-ES"/>
        </w:rPr>
        <w:t xml:space="preserve"> may be used to define a </w:t>
      </w:r>
      <w:r>
        <w:rPr>
          <w:rFonts w:ascii="Helvetica" w:hAnsi="Helvetica" w:cs="Helvetica"/>
          <w:b/>
          <w:bCs/>
          <w:color w:val="1C1C1C"/>
          <w:sz w:val="28"/>
          <w:szCs w:val="28"/>
          <w:lang w:val="es-ES"/>
        </w:rPr>
        <w:t>handedness</w:t>
      </w:r>
      <w:r>
        <w:rPr>
          <w:rFonts w:ascii="Helvetica" w:hAnsi="Helvetica" w:cs="Helvetica"/>
          <w:color w:val="1C1C1C"/>
          <w:sz w:val="28"/>
          <w:szCs w:val="28"/>
          <w:lang w:val="es-ES"/>
        </w:rPr>
        <w:t xml:space="preserve">, or helicity, for that particle, which, in the case of a massless particle, is the same as chirality. A </w:t>
      </w:r>
      <w:hyperlink r:id="rId44" w:history="1">
        <w:r>
          <w:rPr>
            <w:rFonts w:ascii="Helvetica" w:hAnsi="Helvetica" w:cs="Helvetica"/>
            <w:color w:val="092F9D"/>
            <w:sz w:val="28"/>
            <w:szCs w:val="28"/>
            <w:lang w:val="es-ES"/>
          </w:rPr>
          <w:t>symmetry transformation</w:t>
        </w:r>
      </w:hyperlink>
      <w:r>
        <w:rPr>
          <w:rFonts w:ascii="Helvetica" w:hAnsi="Helvetica" w:cs="Helvetica"/>
          <w:color w:val="1C1C1C"/>
          <w:sz w:val="28"/>
          <w:szCs w:val="28"/>
          <w:lang w:val="es-ES"/>
        </w:rPr>
        <w:t xml:space="preserve"> between the two is called </w:t>
      </w:r>
      <w:hyperlink r:id="rId45" w:history="1">
        <w:r>
          <w:rPr>
            <w:rFonts w:ascii="Helvetica" w:hAnsi="Helvetica" w:cs="Helvetica"/>
            <w:color w:val="092F9D"/>
            <w:sz w:val="28"/>
            <w:szCs w:val="28"/>
            <w:lang w:val="es-ES"/>
          </w:rPr>
          <w:t>parity</w:t>
        </w:r>
      </w:hyperlink>
      <w:r>
        <w:rPr>
          <w:rFonts w:ascii="Helvetica" w:hAnsi="Helvetica" w:cs="Helvetica"/>
          <w:color w:val="1C1C1C"/>
          <w:sz w:val="28"/>
          <w:szCs w:val="28"/>
          <w:lang w:val="es-ES"/>
        </w:rPr>
        <w:t xml:space="preserve">. Invariance under parity by a </w:t>
      </w:r>
      <w:hyperlink r:id="rId46" w:history="1">
        <w:r>
          <w:rPr>
            <w:rFonts w:ascii="Helvetica" w:hAnsi="Helvetica" w:cs="Helvetica"/>
            <w:color w:val="092F9D"/>
            <w:sz w:val="28"/>
            <w:szCs w:val="28"/>
            <w:lang w:val="es-ES"/>
          </w:rPr>
          <w:t>Dirac fermion</w:t>
        </w:r>
      </w:hyperlink>
      <w:r>
        <w:rPr>
          <w:rFonts w:ascii="Helvetica" w:hAnsi="Helvetica" w:cs="Helvetica"/>
          <w:color w:val="1C1C1C"/>
          <w:sz w:val="28"/>
          <w:szCs w:val="28"/>
          <w:lang w:val="es-ES"/>
        </w:rPr>
        <w:t xml:space="preserve"> is called </w:t>
      </w:r>
      <w:r>
        <w:rPr>
          <w:rFonts w:ascii="Helvetica" w:hAnsi="Helvetica" w:cs="Helvetica"/>
          <w:b/>
          <w:bCs/>
          <w:color w:val="1C1C1C"/>
          <w:sz w:val="28"/>
          <w:szCs w:val="28"/>
          <w:lang w:val="es-ES"/>
        </w:rPr>
        <w:t>chiral symmetry</w:t>
      </w:r>
      <w:r>
        <w:rPr>
          <w:rFonts w:ascii="Helvetica" w:hAnsi="Helvetica" w:cs="Helvetica"/>
          <w:color w:val="1C1C1C"/>
          <w:sz w:val="28"/>
          <w:szCs w:val="28"/>
          <w:lang w:val="es-ES"/>
        </w:rPr>
        <w:t>.</w:t>
      </w:r>
    </w:p>
    <w:p w14:paraId="7AC60392" w14:textId="77777777" w:rsidR="00237002" w:rsidRDefault="007B33BC" w:rsidP="00237002">
      <w:pPr>
        <w:rPr>
          <w:rFonts w:ascii="Helvetica" w:hAnsi="Helvetica" w:cs="Helvetica"/>
          <w:color w:val="1C1C1C"/>
          <w:sz w:val="28"/>
          <w:szCs w:val="28"/>
          <w:lang w:val="es-ES"/>
        </w:rPr>
      </w:pPr>
      <w:hyperlink r:id="rId47" w:history="1">
        <w:r w:rsidR="00237002">
          <w:rPr>
            <w:rFonts w:ascii="Helvetica" w:hAnsi="Helvetica" w:cs="Helvetica"/>
            <w:color w:val="0A006D"/>
            <w:sz w:val="28"/>
            <w:szCs w:val="28"/>
            <w:lang w:val="es-ES"/>
          </w:rPr>
          <w:t>An experiment</w:t>
        </w:r>
      </w:hyperlink>
      <w:r w:rsidR="00237002">
        <w:rPr>
          <w:rFonts w:ascii="Helvetica" w:hAnsi="Helvetica" w:cs="Helvetica"/>
          <w:color w:val="1C1C1C"/>
          <w:sz w:val="28"/>
          <w:szCs w:val="28"/>
          <w:lang w:val="es-ES"/>
        </w:rPr>
        <w:t xml:space="preserve"> on the </w:t>
      </w:r>
      <w:hyperlink r:id="rId48" w:history="1">
        <w:r w:rsidR="00237002">
          <w:rPr>
            <w:rFonts w:ascii="Helvetica" w:hAnsi="Helvetica" w:cs="Helvetica"/>
            <w:color w:val="092F9D"/>
            <w:sz w:val="28"/>
            <w:szCs w:val="28"/>
            <w:lang w:val="es-ES"/>
          </w:rPr>
          <w:t>weak decay</w:t>
        </w:r>
      </w:hyperlink>
      <w:r w:rsidR="00237002">
        <w:rPr>
          <w:rFonts w:ascii="Helvetica" w:hAnsi="Helvetica" w:cs="Helvetica"/>
          <w:color w:val="1C1C1C"/>
          <w:sz w:val="28"/>
          <w:szCs w:val="28"/>
          <w:lang w:val="es-ES"/>
        </w:rPr>
        <w:t xml:space="preserve"> of </w:t>
      </w:r>
      <w:hyperlink r:id="rId49" w:history="1">
        <w:r w:rsidR="00237002">
          <w:rPr>
            <w:rFonts w:ascii="Helvetica" w:hAnsi="Helvetica" w:cs="Helvetica"/>
            <w:color w:val="092F9D"/>
            <w:sz w:val="28"/>
            <w:szCs w:val="28"/>
            <w:lang w:val="es-ES"/>
          </w:rPr>
          <w:t>cobalt</w:t>
        </w:r>
      </w:hyperlink>
      <w:r w:rsidR="00237002">
        <w:rPr>
          <w:rFonts w:ascii="Helvetica" w:hAnsi="Helvetica" w:cs="Helvetica"/>
          <w:color w:val="1C1C1C"/>
          <w:sz w:val="28"/>
          <w:szCs w:val="28"/>
          <w:lang w:val="es-ES"/>
        </w:rPr>
        <w:t xml:space="preserve">-60 nuclei carried out by </w:t>
      </w:r>
      <w:hyperlink r:id="rId50" w:history="1">
        <w:r w:rsidR="00237002">
          <w:rPr>
            <w:rFonts w:ascii="Helvetica" w:hAnsi="Helvetica" w:cs="Helvetica"/>
            <w:color w:val="092F9D"/>
            <w:sz w:val="28"/>
            <w:szCs w:val="28"/>
            <w:lang w:val="es-ES"/>
          </w:rPr>
          <w:t>Chien-Shiung Wu</w:t>
        </w:r>
      </w:hyperlink>
      <w:r w:rsidR="00237002">
        <w:rPr>
          <w:rFonts w:ascii="Helvetica" w:hAnsi="Helvetica" w:cs="Helvetica"/>
          <w:color w:val="1C1C1C"/>
          <w:sz w:val="28"/>
          <w:szCs w:val="28"/>
          <w:lang w:val="es-ES"/>
        </w:rPr>
        <w:t xml:space="preserve"> and collaborators in 1957 demonstrated that </w:t>
      </w:r>
      <w:hyperlink r:id="rId51" w:history="1">
        <w:r w:rsidR="00237002">
          <w:rPr>
            <w:rFonts w:ascii="Helvetica" w:hAnsi="Helvetica" w:cs="Helvetica"/>
            <w:color w:val="092F9D"/>
            <w:sz w:val="28"/>
            <w:szCs w:val="28"/>
            <w:lang w:val="es-ES"/>
          </w:rPr>
          <w:t>parity is not a symmetry</w:t>
        </w:r>
      </w:hyperlink>
      <w:r w:rsidR="00237002">
        <w:rPr>
          <w:rFonts w:ascii="Helvetica" w:hAnsi="Helvetica" w:cs="Helvetica"/>
          <w:color w:val="1C1C1C"/>
          <w:sz w:val="28"/>
          <w:szCs w:val="28"/>
          <w:lang w:val="es-ES"/>
        </w:rPr>
        <w:t xml:space="preserve"> of the universe.</w:t>
      </w:r>
    </w:p>
    <w:p w14:paraId="1983EA15" w14:textId="77777777" w:rsidR="00BA7670" w:rsidRDefault="00BA7670" w:rsidP="00BA7670">
      <w:pPr>
        <w:widowControl w:val="0"/>
        <w:autoSpaceDE w:val="0"/>
        <w:autoSpaceDN w:val="0"/>
        <w:adjustRightInd w:val="0"/>
        <w:rPr>
          <w:rFonts w:ascii="Helvetica" w:hAnsi="Helvetica" w:cs="Helvetica"/>
          <w:color w:val="1C1C1C"/>
          <w:lang w:val="es-ES"/>
        </w:rPr>
      </w:pPr>
      <w:r>
        <w:rPr>
          <w:rFonts w:ascii="Helvetica" w:hAnsi="Helvetica" w:cs="Helvetica"/>
          <w:color w:val="1C1C1C"/>
          <w:sz w:val="28"/>
          <w:szCs w:val="28"/>
          <w:lang w:val="es-ES"/>
        </w:rPr>
        <w:t xml:space="preserve">At the </w:t>
      </w:r>
      <w:hyperlink r:id="rId52" w:history="1">
        <w:r>
          <w:rPr>
            <w:rFonts w:ascii="Helvetica" w:hAnsi="Helvetica" w:cs="Helvetica"/>
            <w:color w:val="092F9D"/>
            <w:sz w:val="28"/>
            <w:szCs w:val="28"/>
            <w:lang w:val="es-ES"/>
          </w:rPr>
          <w:t>fundamental</w:t>
        </w:r>
      </w:hyperlink>
      <w:r>
        <w:rPr>
          <w:rFonts w:ascii="Helvetica" w:hAnsi="Helvetica" w:cs="Helvetica"/>
          <w:color w:val="1C1C1C"/>
          <w:sz w:val="28"/>
          <w:szCs w:val="28"/>
          <w:lang w:val="es-ES"/>
        </w:rPr>
        <w:t xml:space="preserve"> level (as depicted in the </w:t>
      </w:r>
      <w:hyperlink r:id="rId53" w:history="1">
        <w:r>
          <w:rPr>
            <w:rFonts w:ascii="Helvetica" w:hAnsi="Helvetica" w:cs="Helvetica"/>
            <w:color w:val="092F9D"/>
            <w:sz w:val="28"/>
            <w:szCs w:val="28"/>
            <w:lang w:val="es-ES"/>
          </w:rPr>
          <w:t>Feynman diagram</w:t>
        </w:r>
      </w:hyperlink>
      <w:r>
        <w:rPr>
          <w:rFonts w:ascii="Helvetica" w:hAnsi="Helvetica" w:cs="Helvetica"/>
          <w:color w:val="1C1C1C"/>
          <w:sz w:val="28"/>
          <w:szCs w:val="28"/>
          <w:lang w:val="es-ES"/>
        </w:rPr>
        <w:t xml:space="preserve"> on the right), Beta decay is caused by the conversion of the negatively charged (−</w:t>
      </w:r>
    </w:p>
    <w:p w14:paraId="74B7ECC9" w14:textId="77777777" w:rsidR="00BA7670" w:rsidRDefault="00BA7670" w:rsidP="00BA7670">
      <w:pPr>
        <w:widowControl w:val="0"/>
        <w:autoSpaceDE w:val="0"/>
        <w:autoSpaceDN w:val="0"/>
        <w:adjustRightInd w:val="0"/>
        <w:rPr>
          <w:rFonts w:ascii="Helvetica" w:hAnsi="Helvetica" w:cs="Helvetica"/>
          <w:color w:val="1C1C1C"/>
          <w:lang w:val="es-ES"/>
        </w:rPr>
      </w:pPr>
      <w:r>
        <w:rPr>
          <w:rFonts w:ascii="Helvetica" w:hAnsi="Helvetica" w:cs="Helvetica"/>
          <w:color w:val="1C1C1C"/>
          <w:position w:val="-12"/>
          <w:lang w:val="es-ES"/>
        </w:rPr>
        <w:t>1</w:t>
      </w:r>
    </w:p>
    <w:p w14:paraId="4F03CDF5" w14:textId="77777777" w:rsidR="00BA7670" w:rsidRDefault="00BA7670" w:rsidP="00BA7670">
      <w:pPr>
        <w:widowControl w:val="0"/>
        <w:autoSpaceDE w:val="0"/>
        <w:autoSpaceDN w:val="0"/>
        <w:adjustRightInd w:val="0"/>
        <w:rPr>
          <w:rFonts w:ascii="Helvetica" w:hAnsi="Helvetica" w:cs="Helvetica"/>
          <w:color w:val="1C1C1C"/>
          <w:lang w:val="es-ES"/>
        </w:rPr>
      </w:pPr>
      <w:r>
        <w:rPr>
          <w:rFonts w:ascii="Helvetica" w:hAnsi="Helvetica" w:cs="Helvetica"/>
          <w:color w:val="1C1C1C"/>
          <w:position w:val="-12"/>
          <w:lang w:val="es-ES"/>
        </w:rPr>
        <w:t>/</w:t>
      </w:r>
    </w:p>
    <w:p w14:paraId="6001226B" w14:textId="77777777" w:rsidR="00BA7670" w:rsidRDefault="00BA7670" w:rsidP="00BA7670">
      <w:pPr>
        <w:widowControl w:val="0"/>
        <w:autoSpaceDE w:val="0"/>
        <w:autoSpaceDN w:val="0"/>
        <w:adjustRightInd w:val="0"/>
        <w:rPr>
          <w:rFonts w:ascii="Helvetica" w:hAnsi="Helvetica" w:cs="Helvetica"/>
          <w:color w:val="1C1C1C"/>
          <w:lang w:val="es-ES"/>
        </w:rPr>
      </w:pPr>
      <w:r>
        <w:rPr>
          <w:rFonts w:ascii="Helvetica" w:hAnsi="Helvetica" w:cs="Helvetica"/>
          <w:color w:val="1C1C1C"/>
          <w:position w:val="-12"/>
          <w:lang w:val="es-ES"/>
        </w:rPr>
        <w:t>3</w:t>
      </w:r>
    </w:p>
    <w:p w14:paraId="26924AB9" w14:textId="77777777" w:rsidR="00BA7670" w:rsidRDefault="00BA7670" w:rsidP="00BA7670">
      <w:pPr>
        <w:widowControl w:val="0"/>
        <w:autoSpaceDE w:val="0"/>
        <w:autoSpaceDN w:val="0"/>
        <w:adjustRightInd w:val="0"/>
        <w:rPr>
          <w:rFonts w:ascii="Helvetica" w:hAnsi="Helvetica" w:cs="Helvetica"/>
          <w:color w:val="1C1C1C"/>
          <w:lang w:val="es-ES"/>
        </w:rPr>
      </w:pPr>
      <w:r>
        <w:rPr>
          <w:rFonts w:ascii="Helvetica" w:hAnsi="Helvetica" w:cs="Helvetica"/>
          <w:color w:val="1C1C1C"/>
          <w:sz w:val="28"/>
          <w:szCs w:val="28"/>
          <w:lang w:val="es-ES"/>
        </w:rPr>
        <w:t> </w:t>
      </w:r>
      <w:hyperlink r:id="rId54" w:history="1">
        <w:r>
          <w:rPr>
            <w:rFonts w:ascii="Helvetica" w:hAnsi="Helvetica" w:cs="Helvetica"/>
            <w:color w:val="092F9D"/>
            <w:sz w:val="28"/>
            <w:szCs w:val="28"/>
            <w:lang w:val="es-ES"/>
          </w:rPr>
          <w:t>e</w:t>
        </w:r>
      </w:hyperlink>
      <w:r>
        <w:rPr>
          <w:rFonts w:ascii="Helvetica" w:hAnsi="Helvetica" w:cs="Helvetica"/>
          <w:color w:val="1C1C1C"/>
          <w:sz w:val="28"/>
          <w:szCs w:val="28"/>
          <w:lang w:val="es-ES"/>
        </w:rPr>
        <w:t xml:space="preserve">) </w:t>
      </w:r>
      <w:hyperlink r:id="rId55" w:history="1">
        <w:r>
          <w:rPr>
            <w:rFonts w:ascii="Helvetica" w:hAnsi="Helvetica" w:cs="Helvetica"/>
            <w:color w:val="092F9D"/>
            <w:sz w:val="28"/>
            <w:szCs w:val="28"/>
            <w:lang w:val="es-ES"/>
          </w:rPr>
          <w:t>down quark</w:t>
        </w:r>
      </w:hyperlink>
      <w:r>
        <w:rPr>
          <w:rFonts w:ascii="Helvetica" w:hAnsi="Helvetica" w:cs="Helvetica"/>
          <w:color w:val="1C1C1C"/>
          <w:sz w:val="28"/>
          <w:szCs w:val="28"/>
          <w:lang w:val="es-ES"/>
        </w:rPr>
        <w:t xml:space="preserve"> to the positively charged (+</w:t>
      </w:r>
    </w:p>
    <w:p w14:paraId="55496B9B" w14:textId="77777777" w:rsidR="00BA7670" w:rsidRDefault="00BA7670" w:rsidP="00BA7670">
      <w:pPr>
        <w:widowControl w:val="0"/>
        <w:autoSpaceDE w:val="0"/>
        <w:autoSpaceDN w:val="0"/>
        <w:adjustRightInd w:val="0"/>
        <w:rPr>
          <w:rFonts w:ascii="Helvetica" w:hAnsi="Helvetica" w:cs="Helvetica"/>
          <w:color w:val="1C1C1C"/>
          <w:lang w:val="es-ES"/>
        </w:rPr>
      </w:pPr>
      <w:r>
        <w:rPr>
          <w:rFonts w:ascii="Helvetica" w:hAnsi="Helvetica" w:cs="Helvetica"/>
          <w:color w:val="1C1C1C"/>
          <w:position w:val="-12"/>
          <w:lang w:val="es-ES"/>
        </w:rPr>
        <w:t>2</w:t>
      </w:r>
    </w:p>
    <w:p w14:paraId="7CB1EF53" w14:textId="77777777" w:rsidR="00BA7670" w:rsidRDefault="00BA7670" w:rsidP="00BA7670">
      <w:pPr>
        <w:widowControl w:val="0"/>
        <w:autoSpaceDE w:val="0"/>
        <w:autoSpaceDN w:val="0"/>
        <w:adjustRightInd w:val="0"/>
        <w:rPr>
          <w:rFonts w:ascii="Helvetica" w:hAnsi="Helvetica" w:cs="Helvetica"/>
          <w:color w:val="1C1C1C"/>
          <w:lang w:val="es-ES"/>
        </w:rPr>
      </w:pPr>
      <w:r>
        <w:rPr>
          <w:rFonts w:ascii="Helvetica" w:hAnsi="Helvetica" w:cs="Helvetica"/>
          <w:color w:val="1C1C1C"/>
          <w:position w:val="-12"/>
          <w:lang w:val="es-ES"/>
        </w:rPr>
        <w:t>/</w:t>
      </w:r>
    </w:p>
    <w:p w14:paraId="51373112" w14:textId="77777777" w:rsidR="00BA7670" w:rsidRDefault="00BA7670" w:rsidP="00BA7670">
      <w:pPr>
        <w:widowControl w:val="0"/>
        <w:autoSpaceDE w:val="0"/>
        <w:autoSpaceDN w:val="0"/>
        <w:adjustRightInd w:val="0"/>
        <w:rPr>
          <w:rFonts w:ascii="Helvetica" w:hAnsi="Helvetica" w:cs="Helvetica"/>
          <w:color w:val="1C1C1C"/>
          <w:lang w:val="es-ES"/>
        </w:rPr>
      </w:pPr>
      <w:r>
        <w:rPr>
          <w:rFonts w:ascii="Helvetica" w:hAnsi="Helvetica" w:cs="Helvetica"/>
          <w:color w:val="1C1C1C"/>
          <w:position w:val="-12"/>
          <w:lang w:val="es-ES"/>
        </w:rPr>
        <w:t>3</w:t>
      </w:r>
    </w:p>
    <w:p w14:paraId="4D626B5C" w14:textId="77777777" w:rsidR="00BA7670" w:rsidRDefault="00BA7670" w:rsidP="00BA7670">
      <w:pPr>
        <w:widowControl w:val="0"/>
        <w:autoSpaceDE w:val="0"/>
        <w:autoSpaceDN w:val="0"/>
        <w:adjustRightInd w:val="0"/>
        <w:rPr>
          <w:rFonts w:ascii="Helvetica" w:hAnsi="Helvetica" w:cs="Helvetica"/>
          <w:color w:val="1C1C1C"/>
          <w:sz w:val="28"/>
          <w:szCs w:val="28"/>
          <w:lang w:val="es-ES"/>
        </w:rPr>
      </w:pPr>
      <w:r>
        <w:rPr>
          <w:rFonts w:ascii="Helvetica" w:hAnsi="Helvetica" w:cs="Helvetica"/>
          <w:color w:val="1C1C1C"/>
          <w:sz w:val="28"/>
          <w:szCs w:val="28"/>
          <w:lang w:val="es-ES"/>
        </w:rPr>
        <w:t xml:space="preserve"> e) </w:t>
      </w:r>
      <w:hyperlink r:id="rId56" w:history="1">
        <w:r>
          <w:rPr>
            <w:rFonts w:ascii="Helvetica" w:hAnsi="Helvetica" w:cs="Helvetica"/>
            <w:color w:val="092F9D"/>
            <w:sz w:val="28"/>
            <w:szCs w:val="28"/>
            <w:lang w:val="es-ES"/>
          </w:rPr>
          <w:t>up quark</w:t>
        </w:r>
      </w:hyperlink>
      <w:r>
        <w:rPr>
          <w:rFonts w:ascii="Helvetica" w:hAnsi="Helvetica" w:cs="Helvetica"/>
          <w:color w:val="1C1C1C"/>
          <w:sz w:val="28"/>
          <w:szCs w:val="28"/>
          <w:lang w:val="es-ES"/>
        </w:rPr>
        <w:t xml:space="preserve"> by emission of a </w:t>
      </w:r>
      <w:hyperlink r:id="rId57" w:history="1">
        <w:r>
          <w:rPr>
            <w:rFonts w:ascii="Helvetica" w:hAnsi="Helvetica" w:cs="Helvetica"/>
            <w:color w:val="092F9D"/>
            <w:sz w:val="28"/>
            <w:szCs w:val="28"/>
            <w:lang w:val="es-ES"/>
          </w:rPr>
          <w:t>W</w:t>
        </w:r>
        <w:r>
          <w:rPr>
            <w:rFonts w:ascii="Helvetica" w:hAnsi="Helvetica" w:cs="Helvetica"/>
            <w:color w:val="092F9D"/>
            <w:position w:val="19"/>
            <w:lang w:val="es-ES"/>
          </w:rPr>
          <w:t>−</w:t>
        </w:r>
        <w:r>
          <w:rPr>
            <w:rFonts w:ascii="Helvetica" w:hAnsi="Helvetica" w:cs="Helvetica"/>
            <w:color w:val="092F9D"/>
            <w:sz w:val="28"/>
            <w:szCs w:val="28"/>
            <w:lang w:val="es-ES"/>
          </w:rPr>
          <w:t xml:space="preserve"> boson</w:t>
        </w:r>
      </w:hyperlink>
      <w:r>
        <w:rPr>
          <w:rFonts w:ascii="Helvetica" w:hAnsi="Helvetica" w:cs="Helvetica"/>
          <w:color w:val="1C1C1C"/>
          <w:sz w:val="28"/>
          <w:szCs w:val="28"/>
          <w:lang w:val="es-ES"/>
        </w:rPr>
        <w:t>; the W</w:t>
      </w:r>
      <w:r>
        <w:rPr>
          <w:rFonts w:ascii="Helvetica" w:hAnsi="Helvetica" w:cs="Helvetica"/>
          <w:color w:val="1C1C1C"/>
          <w:position w:val="19"/>
          <w:lang w:val="es-ES"/>
        </w:rPr>
        <w:t>−</w:t>
      </w:r>
      <w:r>
        <w:rPr>
          <w:rFonts w:ascii="Helvetica" w:hAnsi="Helvetica" w:cs="Helvetica"/>
          <w:color w:val="1C1C1C"/>
          <w:sz w:val="28"/>
          <w:szCs w:val="28"/>
          <w:lang w:val="es-ES"/>
        </w:rPr>
        <w:t xml:space="preserve"> boson subsequently decays into an electron and an electron antineutrino:</w:t>
      </w:r>
    </w:p>
    <w:p w14:paraId="53BD90DF" w14:textId="77777777" w:rsidR="00BA7670" w:rsidRDefault="00BA7670" w:rsidP="00BA7670">
      <w:pPr>
        <w:widowControl w:val="0"/>
        <w:autoSpaceDE w:val="0"/>
        <w:autoSpaceDN w:val="0"/>
        <w:adjustRightInd w:val="0"/>
        <w:rPr>
          <w:rFonts w:ascii="Helvetica" w:hAnsi="Helvetica" w:cs="Helvetica"/>
          <w:color w:val="1C1C1C"/>
          <w:lang w:val="es-ES"/>
        </w:rPr>
      </w:pPr>
      <w:r>
        <w:rPr>
          <w:rFonts w:ascii="Helvetica" w:hAnsi="Helvetica" w:cs="Helvetica"/>
          <w:color w:val="1C1C1C"/>
          <w:sz w:val="28"/>
          <w:szCs w:val="28"/>
          <w:lang w:val="es-ES"/>
        </w:rPr>
        <w:t xml:space="preserve">d </w:t>
      </w:r>
      <w:r>
        <w:rPr>
          <w:rFonts w:ascii="Times New Roman" w:hAnsi="Times New Roman" w:cs="Times New Roman"/>
          <w:color w:val="1C1C1C"/>
          <w:sz w:val="28"/>
          <w:szCs w:val="28"/>
          <w:lang w:val="es-ES"/>
        </w:rPr>
        <w:t>→</w:t>
      </w:r>
      <w:r>
        <w:rPr>
          <w:rFonts w:ascii="Helvetica" w:hAnsi="Helvetica" w:cs="Helvetica"/>
          <w:color w:val="1C1C1C"/>
          <w:sz w:val="28"/>
          <w:szCs w:val="28"/>
          <w:lang w:val="es-ES"/>
        </w:rPr>
        <w:t xml:space="preserve"> u + e</w:t>
      </w:r>
      <w:r>
        <w:rPr>
          <w:rFonts w:ascii="Helvetica" w:hAnsi="Helvetica" w:cs="Helvetica"/>
          <w:color w:val="1C1C1C"/>
          <w:position w:val="19"/>
          <w:lang w:val="es-ES"/>
        </w:rPr>
        <w:t>−</w:t>
      </w:r>
      <w:r>
        <w:rPr>
          <w:rFonts w:ascii="Helvetica" w:hAnsi="Helvetica" w:cs="Helvetica"/>
          <w:color w:val="1C1C1C"/>
          <w:sz w:val="28"/>
          <w:szCs w:val="28"/>
          <w:lang w:val="es-ES"/>
        </w:rPr>
        <w:t xml:space="preserve"> + ν</w:t>
      </w:r>
    </w:p>
    <w:p w14:paraId="2A6B9CCB" w14:textId="77777777" w:rsidR="00BA7670" w:rsidRDefault="00BA7670" w:rsidP="00BA7670">
      <w:pPr>
        <w:widowControl w:val="0"/>
        <w:autoSpaceDE w:val="0"/>
        <w:autoSpaceDN w:val="0"/>
        <w:adjustRightInd w:val="0"/>
        <w:rPr>
          <w:rFonts w:ascii="Helvetica" w:hAnsi="Helvetica" w:cs="Helvetica"/>
          <w:color w:val="1C1C1C"/>
          <w:sz w:val="28"/>
          <w:szCs w:val="28"/>
          <w:lang w:val="es-ES"/>
        </w:rPr>
      </w:pPr>
      <w:r>
        <w:rPr>
          <w:rFonts w:ascii="Helvetica" w:hAnsi="Helvetica" w:cs="Helvetica"/>
          <w:color w:val="1C1C1C"/>
          <w:position w:val="-10"/>
          <w:lang w:val="es-ES"/>
        </w:rPr>
        <w:t>e</w:t>
      </w:r>
      <w:r>
        <w:rPr>
          <w:rFonts w:ascii="Helvetica" w:hAnsi="Helvetica" w:cs="Helvetica"/>
          <w:color w:val="1C1C1C"/>
          <w:sz w:val="28"/>
          <w:szCs w:val="28"/>
          <w:lang w:val="es-ES"/>
        </w:rPr>
        <w:t>.</w:t>
      </w:r>
    </w:p>
    <w:p w14:paraId="7D6AF328" w14:textId="77777777" w:rsidR="00BA7670" w:rsidRDefault="00BA7670" w:rsidP="00BA7670">
      <w:pPr>
        <w:rPr>
          <w:rFonts w:ascii="Helvetica" w:hAnsi="Helvetica" w:cs="Helvetica"/>
          <w:color w:val="092F9D"/>
          <w:sz w:val="22"/>
          <w:szCs w:val="22"/>
          <w:vertAlign w:val="superscript"/>
          <w:lang w:val="es-ES"/>
        </w:rPr>
      </w:pPr>
      <w:r>
        <w:rPr>
          <w:rFonts w:ascii="Helvetica" w:hAnsi="Helvetica" w:cs="Helvetica"/>
          <w:color w:val="1C1C1C"/>
          <w:sz w:val="28"/>
          <w:szCs w:val="28"/>
          <w:lang w:val="es-ES"/>
        </w:rPr>
        <w:t xml:space="preserve">The quark has a </w:t>
      </w:r>
      <w:hyperlink r:id="rId58" w:history="1">
        <w:r>
          <w:rPr>
            <w:rFonts w:ascii="Helvetica" w:hAnsi="Helvetica" w:cs="Helvetica"/>
            <w:color w:val="0A006D"/>
            <w:sz w:val="28"/>
            <w:szCs w:val="28"/>
            <w:lang w:val="es-ES"/>
          </w:rPr>
          <w:t>left</w:t>
        </w:r>
      </w:hyperlink>
      <w:r>
        <w:rPr>
          <w:rFonts w:ascii="Helvetica" w:hAnsi="Helvetica" w:cs="Helvetica"/>
          <w:color w:val="1C1C1C"/>
          <w:sz w:val="28"/>
          <w:szCs w:val="28"/>
          <w:lang w:val="es-ES"/>
        </w:rPr>
        <w:t xml:space="preserve"> part and a </w:t>
      </w:r>
      <w:hyperlink r:id="rId59" w:history="1">
        <w:r>
          <w:rPr>
            <w:rFonts w:ascii="Helvetica" w:hAnsi="Helvetica" w:cs="Helvetica"/>
            <w:color w:val="0A006D"/>
            <w:sz w:val="28"/>
            <w:szCs w:val="28"/>
            <w:lang w:val="es-ES"/>
          </w:rPr>
          <w:t>right</w:t>
        </w:r>
      </w:hyperlink>
      <w:r>
        <w:rPr>
          <w:rFonts w:ascii="Helvetica" w:hAnsi="Helvetica" w:cs="Helvetica"/>
          <w:color w:val="1C1C1C"/>
          <w:sz w:val="28"/>
          <w:szCs w:val="28"/>
          <w:lang w:val="es-ES"/>
        </w:rPr>
        <w:t xml:space="preserve"> part. As it walks across the spacetime, it oscillates back and forth from right part to left part and from left part to right part. From analyzing Wu experiment’s demonstration of partity violation, it can be deduced that only the left part of down quark decays and the weak interaction involves only the left part of quark and lepton(or the right part of antiquark and antilepton). The right part of the particle simply does not feel the weak interaction. If the down quark does not have mass, it would not oscillate, its right part would be quite stable by itself. Yet, because down quark is massive, it oscillates and decays.</w:t>
      </w:r>
      <w:r>
        <w:rPr>
          <w:rFonts w:ascii="Helvetica" w:hAnsi="Helvetica" w:cs="Helvetica"/>
          <w:color w:val="092F9D"/>
          <w:sz w:val="22"/>
          <w:szCs w:val="22"/>
          <w:vertAlign w:val="superscript"/>
          <w:lang w:val="es-ES"/>
        </w:rPr>
        <w:t>[11]</w:t>
      </w:r>
    </w:p>
    <w:p w14:paraId="0AFF3674" w14:textId="77777777" w:rsidR="00BA7670" w:rsidRDefault="00BA7670" w:rsidP="00BA7670">
      <w:pPr>
        <w:rPr>
          <w:rFonts w:ascii="Helvetica" w:hAnsi="Helvetica" w:cs="Helvetica"/>
          <w:color w:val="1C1C1C"/>
          <w:sz w:val="28"/>
          <w:szCs w:val="28"/>
          <w:lang w:val="es-ES"/>
        </w:rPr>
      </w:pPr>
      <w:r>
        <w:rPr>
          <w:rFonts w:ascii="Helvetica" w:hAnsi="Helvetica" w:cs="Helvetica"/>
          <w:color w:val="1C1C1C"/>
          <w:sz w:val="28"/>
          <w:szCs w:val="28"/>
          <w:lang w:val="es-ES"/>
        </w:rPr>
        <w:t xml:space="preserve">From experiments such as the Wu experiment and the </w:t>
      </w:r>
      <w:hyperlink r:id="rId60" w:history="1">
        <w:r>
          <w:rPr>
            <w:rFonts w:ascii="Helvetica" w:hAnsi="Helvetica" w:cs="Helvetica"/>
            <w:color w:val="A90005"/>
            <w:sz w:val="28"/>
            <w:szCs w:val="28"/>
            <w:lang w:val="es-ES"/>
          </w:rPr>
          <w:t>Goldhaber experiment</w:t>
        </w:r>
      </w:hyperlink>
      <w:r>
        <w:rPr>
          <w:rFonts w:ascii="Helvetica" w:hAnsi="Helvetica" w:cs="Helvetica"/>
          <w:color w:val="1C1C1C"/>
          <w:sz w:val="28"/>
          <w:szCs w:val="28"/>
          <w:lang w:val="es-ES"/>
        </w:rPr>
        <w:t xml:space="preserve">, it was determined that massless neutrinos must be left-handed, while massless antineutrinos must be right-handed. Since it is currently known that neutrinos have a small mass, it has been proposed that right-handed neutrinos and left-handed antineutrinos could exist. These neutrinos would not couple with the weak </w:t>
      </w:r>
      <w:hyperlink r:id="rId61" w:history="1">
        <w:r>
          <w:rPr>
            <w:rFonts w:ascii="Helvetica" w:hAnsi="Helvetica" w:cs="Helvetica"/>
            <w:color w:val="092F9D"/>
            <w:sz w:val="28"/>
            <w:szCs w:val="28"/>
            <w:lang w:val="es-ES"/>
          </w:rPr>
          <w:t>Lagrangian</w:t>
        </w:r>
      </w:hyperlink>
      <w:r>
        <w:rPr>
          <w:rFonts w:ascii="Helvetica" w:hAnsi="Helvetica" w:cs="Helvetica"/>
          <w:color w:val="1C1C1C"/>
          <w:sz w:val="28"/>
          <w:szCs w:val="28"/>
          <w:lang w:val="es-ES"/>
        </w:rPr>
        <w:t xml:space="preserve"> and would interact only gravitationally, possibly forming a portion of the </w:t>
      </w:r>
      <w:hyperlink r:id="rId62" w:history="1">
        <w:r>
          <w:rPr>
            <w:rFonts w:ascii="Helvetica" w:hAnsi="Helvetica" w:cs="Helvetica"/>
            <w:color w:val="092F9D"/>
            <w:sz w:val="28"/>
            <w:szCs w:val="28"/>
            <w:lang w:val="es-ES"/>
          </w:rPr>
          <w:t>dark matter</w:t>
        </w:r>
      </w:hyperlink>
      <w:r>
        <w:rPr>
          <w:rFonts w:ascii="Helvetica" w:hAnsi="Helvetica" w:cs="Helvetica"/>
          <w:color w:val="1C1C1C"/>
          <w:sz w:val="28"/>
          <w:szCs w:val="28"/>
          <w:lang w:val="es-ES"/>
        </w:rPr>
        <w:t xml:space="preserve"> in the universe.</w:t>
      </w:r>
      <w:r>
        <w:rPr>
          <w:rFonts w:ascii="Helvetica" w:hAnsi="Helvetica" w:cs="Helvetica"/>
          <w:color w:val="092F9D"/>
          <w:sz w:val="22"/>
          <w:szCs w:val="22"/>
          <w:vertAlign w:val="superscript"/>
          <w:lang w:val="es-ES"/>
        </w:rPr>
        <w:t>[12]</w:t>
      </w:r>
    </w:p>
    <w:p w14:paraId="7BD8A96C" w14:textId="77777777" w:rsidR="00BA7670" w:rsidRDefault="00BA7670" w:rsidP="00BA7670">
      <w:pPr>
        <w:rPr>
          <w:rFonts w:ascii="Helvetica" w:hAnsi="Helvetica" w:cs="Helvetica"/>
          <w:color w:val="1C1C1C"/>
          <w:sz w:val="28"/>
          <w:szCs w:val="28"/>
          <w:lang w:val="es-ES"/>
        </w:rPr>
      </w:pPr>
      <w:r>
        <w:rPr>
          <w:rFonts w:ascii="Helvetica" w:hAnsi="Helvetica" w:cs="Helvetica"/>
          <w:color w:val="1C1C1C"/>
          <w:sz w:val="28"/>
          <w:szCs w:val="28"/>
          <w:lang w:val="es-ES"/>
        </w:rPr>
        <w:t>massless neutrinos must be left-handed. Neutrinos have travelled from the Big Bang and let us see beyond the microwave background.</w:t>
      </w:r>
    </w:p>
    <w:p w14:paraId="41E897A9" w14:textId="77777777" w:rsidR="000D279E" w:rsidRDefault="000D279E" w:rsidP="00BA7670">
      <w:pPr>
        <w:rPr>
          <w:rFonts w:ascii="Helvetica" w:hAnsi="Helvetica" w:cs="Helvetica"/>
          <w:color w:val="1C1C1C"/>
          <w:sz w:val="28"/>
          <w:szCs w:val="28"/>
          <w:lang w:val="es-ES"/>
        </w:rPr>
      </w:pPr>
      <w:r w:rsidRPr="000D279E">
        <w:rPr>
          <w:rFonts w:ascii="Helvetica" w:hAnsi="Helvetica" w:cs="Helvetica"/>
          <w:color w:val="1C1C1C"/>
          <w:sz w:val="28"/>
          <w:szCs w:val="28"/>
          <w:lang w:val="es-ES"/>
        </w:rPr>
        <w:t>http://www.nature.com/news/morphing-neutrinos-provide-clue-to-antimatter-mystery-1.20405?WT.ec_id=NATURE-20160818&amp;spMailingID=52085095&amp;spUserID=OTAyMTUxOTY3MzES1&amp;spJobID=983154956&amp;spReportId=OTgzMTU0OTU2S0</w:t>
      </w:r>
    </w:p>
    <w:p w14:paraId="130EF8F4" w14:textId="77777777" w:rsidR="005921A5" w:rsidRDefault="005921A5" w:rsidP="00BA7670">
      <w:pPr>
        <w:rPr>
          <w:rFonts w:ascii="Arial" w:hAnsi="Arial" w:cs="Arial"/>
          <w:color w:val="262626"/>
          <w:sz w:val="28"/>
          <w:szCs w:val="28"/>
          <w:lang w:val="es-ES"/>
        </w:rPr>
      </w:pPr>
      <w:r>
        <w:rPr>
          <w:rFonts w:ascii="Arial" w:hAnsi="Arial" w:cs="Arial"/>
          <w:color w:val="262626"/>
          <w:sz w:val="28"/>
          <w:szCs w:val="28"/>
          <w:lang w:val="es-ES"/>
        </w:rPr>
        <w:t>In the 1990s, neutrinos were found</w:t>
      </w:r>
      <w:r>
        <w:rPr>
          <w:rFonts w:ascii="Arial" w:hAnsi="Arial" w:cs="Arial"/>
          <w:color w:val="0A5287"/>
          <w:vertAlign w:val="superscript"/>
          <w:lang w:val="es-ES"/>
        </w:rPr>
        <w:t>1</w:t>
      </w:r>
      <w:r>
        <w:rPr>
          <w:rFonts w:ascii="Arial" w:hAnsi="Arial" w:cs="Arial"/>
          <w:color w:val="262626"/>
          <w:vertAlign w:val="superscript"/>
          <w:lang w:val="es-ES"/>
        </w:rPr>
        <w:t xml:space="preserve">, </w:t>
      </w:r>
      <w:r>
        <w:rPr>
          <w:rFonts w:ascii="Arial" w:hAnsi="Arial" w:cs="Arial"/>
          <w:color w:val="0A5287"/>
          <w:vertAlign w:val="superscript"/>
          <w:lang w:val="es-ES"/>
        </w:rPr>
        <w:t>2</w:t>
      </w:r>
      <w:r>
        <w:rPr>
          <w:rFonts w:ascii="Arial" w:hAnsi="Arial" w:cs="Arial"/>
          <w:color w:val="262626"/>
          <w:sz w:val="28"/>
          <w:szCs w:val="28"/>
          <w:lang w:val="es-ES"/>
        </w:rPr>
        <w:t xml:space="preserve"> </w:t>
      </w:r>
      <w:hyperlink r:id="rId63" w:history="1">
        <w:r>
          <w:rPr>
            <w:rFonts w:ascii="Arial" w:hAnsi="Arial" w:cs="Arial"/>
            <w:color w:val="0A5287"/>
            <w:sz w:val="28"/>
            <w:szCs w:val="28"/>
            <w:lang w:val="es-ES"/>
          </w:rPr>
          <w:t>to defy the predictions of physics' standard model</w:t>
        </w:r>
      </w:hyperlink>
      <w:r>
        <w:rPr>
          <w:rFonts w:ascii="Arial" w:hAnsi="Arial" w:cs="Arial"/>
          <w:color w:val="262626"/>
          <w:sz w:val="28"/>
          <w:szCs w:val="28"/>
          <w:lang w:val="es-ES"/>
        </w:rPr>
        <w:t xml:space="preserve"> — a successful, but incomplete, description of nature — by virtue of possessing mass, rather than being entirely massless. Since then, neutrino experiments have </w:t>
      </w:r>
      <w:hyperlink r:id="rId64" w:history="1">
        <w:r>
          <w:rPr>
            <w:rFonts w:ascii="Arial" w:hAnsi="Arial" w:cs="Arial"/>
            <w:color w:val="0A5287"/>
            <w:sz w:val="28"/>
            <w:szCs w:val="28"/>
            <w:lang w:val="es-ES"/>
          </w:rPr>
          <w:t>sprouted up around the world</w:t>
        </w:r>
      </w:hyperlink>
      <w:r>
        <w:rPr>
          <w:rFonts w:ascii="Arial" w:hAnsi="Arial" w:cs="Arial"/>
          <w:color w:val="262626"/>
          <w:sz w:val="28"/>
          <w:szCs w:val="28"/>
          <w:lang w:val="es-ES"/>
        </w:rPr>
        <w:t>, and researchers are realizing that they should look to these particles for new explanations in physics, says Keith Matera, a physicist on a US-based neutrino experiment called NOvA at the Fermi National Accelerator Laboratory (Fermilab) in Batavia, Illinois. “They are the crack in the standard model,” he says.</w:t>
      </w:r>
    </w:p>
    <w:p w14:paraId="407151DA" w14:textId="77777777" w:rsidR="005921A5" w:rsidRDefault="005921A5" w:rsidP="005921A5">
      <w:pPr>
        <w:widowControl w:val="0"/>
        <w:autoSpaceDE w:val="0"/>
        <w:autoSpaceDN w:val="0"/>
        <w:adjustRightInd w:val="0"/>
        <w:rPr>
          <w:rFonts w:ascii="Arial" w:hAnsi="Arial" w:cs="Arial"/>
          <w:b/>
          <w:bCs/>
          <w:color w:val="0E0E0E"/>
          <w:sz w:val="28"/>
          <w:szCs w:val="28"/>
          <w:lang w:val="es-ES"/>
        </w:rPr>
      </w:pPr>
      <w:r>
        <w:rPr>
          <w:rFonts w:ascii="Arial" w:hAnsi="Arial" w:cs="Arial"/>
          <w:b/>
          <w:bCs/>
          <w:color w:val="0E0E0E"/>
          <w:sz w:val="28"/>
          <w:szCs w:val="28"/>
          <w:lang w:val="es-ES"/>
        </w:rPr>
        <w:t>An odd abundance</w:t>
      </w:r>
    </w:p>
    <w:p w14:paraId="565DEE49" w14:textId="77777777" w:rsidR="005921A5" w:rsidRDefault="005921A5" w:rsidP="005921A5">
      <w:pPr>
        <w:rPr>
          <w:rFonts w:ascii="Arial" w:hAnsi="Arial" w:cs="Arial"/>
          <w:color w:val="262626"/>
          <w:sz w:val="28"/>
          <w:szCs w:val="28"/>
          <w:lang w:val="es-ES"/>
        </w:rPr>
      </w:pPr>
      <w:r>
        <w:rPr>
          <w:rFonts w:ascii="Arial" w:hAnsi="Arial" w:cs="Arial"/>
          <w:color w:val="262626"/>
          <w:sz w:val="28"/>
          <w:szCs w:val="28"/>
          <w:lang w:val="es-ES"/>
        </w:rPr>
        <w:t>The excess of matter over antimatter in our Universe is extraordinary, because if the mirror-image particles were produced in equal quantities after the Big Bang, they would have annihilated each other on contact, leaving nothing but radiation. Physicists have observed differences in the behaviour of some matter particles and antimatter particles, such as kaons and B mesons — but not enough to explain the dominance of matter in the Universe.</w:t>
      </w:r>
    </w:p>
    <w:p w14:paraId="6C8B5B68" w14:textId="77777777" w:rsidR="005921A5" w:rsidRDefault="005921A5" w:rsidP="005921A5">
      <w:pPr>
        <w:rPr>
          <w:rFonts w:ascii="Arial" w:hAnsi="Arial" w:cs="Arial"/>
          <w:color w:val="262626"/>
          <w:sz w:val="28"/>
          <w:szCs w:val="28"/>
          <w:lang w:val="es-ES"/>
        </w:rPr>
      </w:pPr>
      <w:r>
        <w:rPr>
          <w:rFonts w:ascii="Arial" w:hAnsi="Arial" w:cs="Arial"/>
          <w:color w:val="262626"/>
          <w:sz w:val="28"/>
          <w:szCs w:val="28"/>
          <w:lang w:val="es-ES"/>
        </w:rPr>
        <w:t>One answer might be that super-heavy particles decayed in the early Universe in an asymmetric fashion and produced more matter than antimatter. Some physicists think that a heavyweight relative of the neutrino could be the culprit. Under this theory, if neutrinos and antineutrinos behave differently today, then a similar imbalance in their ancient counterparts could explain the overabundance of matter.´</w:t>
      </w:r>
    </w:p>
    <w:p w14:paraId="393E8C68" w14:textId="77777777" w:rsidR="005921A5" w:rsidRDefault="005921A5" w:rsidP="005921A5">
      <w:pPr>
        <w:rPr>
          <w:rFonts w:ascii="Arial" w:hAnsi="Arial" w:cs="Arial"/>
          <w:color w:val="262626"/>
          <w:sz w:val="28"/>
          <w:szCs w:val="28"/>
          <w:lang w:val="es-ES"/>
        </w:rPr>
      </w:pPr>
      <w:r>
        <w:rPr>
          <w:rFonts w:ascii="Arial" w:hAnsi="Arial" w:cs="Arial"/>
          <w:color w:val="262626"/>
          <w:sz w:val="28"/>
          <w:szCs w:val="28"/>
          <w:lang w:val="es-ES"/>
        </w:rPr>
        <w:t>New experiment: “Without getting into complicated mathematics, this suggests that matter and antimatter do not oscillate in the same way,” says Chang Kee Jung, a physicist at Stony Brook University in New York and a member of the T2K experiment.</w:t>
      </w:r>
    </w:p>
    <w:p w14:paraId="2F9D53B7" w14:textId="77777777" w:rsidR="000D279E" w:rsidRDefault="000D279E" w:rsidP="000D279E">
      <w:pPr>
        <w:widowControl w:val="0"/>
        <w:autoSpaceDE w:val="0"/>
        <w:autoSpaceDN w:val="0"/>
        <w:adjustRightInd w:val="0"/>
        <w:rPr>
          <w:rFonts w:ascii="Arial" w:hAnsi="Arial" w:cs="Arial"/>
          <w:b/>
          <w:bCs/>
          <w:color w:val="0E0E0E"/>
          <w:sz w:val="28"/>
          <w:szCs w:val="28"/>
          <w:lang w:val="es-ES"/>
        </w:rPr>
      </w:pPr>
      <w:r>
        <w:rPr>
          <w:rFonts w:ascii="Arial" w:hAnsi="Arial" w:cs="Arial"/>
          <w:b/>
          <w:bCs/>
          <w:color w:val="0E0E0E"/>
          <w:sz w:val="28"/>
          <w:szCs w:val="28"/>
          <w:lang w:val="es-ES"/>
        </w:rPr>
        <w:t>Changing flavours</w:t>
      </w:r>
    </w:p>
    <w:p w14:paraId="41A15677" w14:textId="77777777" w:rsidR="000D279E" w:rsidRDefault="000D279E" w:rsidP="000D279E">
      <w:pPr>
        <w:widowControl w:val="0"/>
        <w:autoSpaceDE w:val="0"/>
        <w:autoSpaceDN w:val="0"/>
        <w:adjustRightInd w:val="0"/>
        <w:rPr>
          <w:rFonts w:ascii="Arial" w:hAnsi="Arial" w:cs="Arial"/>
          <w:color w:val="262626"/>
          <w:sz w:val="28"/>
          <w:szCs w:val="28"/>
          <w:lang w:val="es-ES"/>
        </w:rPr>
      </w:pPr>
      <w:r>
        <w:rPr>
          <w:rFonts w:ascii="Arial" w:hAnsi="Arial" w:cs="Arial"/>
          <w:color w:val="262626"/>
          <w:sz w:val="28"/>
          <w:szCs w:val="28"/>
          <w:lang w:val="es-ES"/>
        </w:rPr>
        <w:t>Neutrinos oscillate between flavours because they do not have a definite mass. Instead, each neutrino is a mixture — known as a quantum superposition — of three different ‘mass states’.  Different proportions of the states create the different flavours, named electron, muon and tau. (The names allude to the sister particles that are produced on the rare occasions when neutrinos interact with matter.) The waves that make up the mass states move at different speeds, separating and interfering with each other as the neutrino travels. Ultimately, this behaviour gives the neutrino a particular probability of having switched its flavour by the time it is detected.</w:t>
      </w:r>
    </w:p>
    <w:p w14:paraId="657EFBE7" w14:textId="77777777" w:rsidR="000D279E" w:rsidRDefault="000D279E" w:rsidP="000D279E">
      <w:pPr>
        <w:rPr>
          <w:rFonts w:ascii="Arial" w:hAnsi="Arial" w:cs="Arial"/>
          <w:color w:val="262626"/>
          <w:sz w:val="28"/>
          <w:szCs w:val="28"/>
          <w:lang w:val="es-ES"/>
        </w:rPr>
      </w:pPr>
      <w:r>
        <w:rPr>
          <w:rFonts w:ascii="Arial" w:hAnsi="Arial" w:cs="Arial"/>
          <w:color w:val="262626"/>
          <w:sz w:val="28"/>
          <w:szCs w:val="28"/>
          <w:lang w:val="es-ES"/>
        </w:rPr>
        <w:t xml:space="preserve">It was the observation of neutrino oscillation in the 1990s that first implied that neutrinos had mass at all — contrary to the standard model of particle physics. That finding won </w:t>
      </w:r>
      <w:bookmarkStart w:id="0" w:name="_GoBack"/>
      <w:r>
        <w:rPr>
          <w:rFonts w:ascii="Arial" w:hAnsi="Arial" w:cs="Arial"/>
          <w:color w:val="262626"/>
          <w:sz w:val="28"/>
          <w:szCs w:val="28"/>
          <w:lang w:val="es-ES"/>
        </w:rPr>
        <w:t xml:space="preserve">Takaaki Kajita </w:t>
      </w:r>
      <w:bookmarkEnd w:id="0"/>
      <w:r>
        <w:rPr>
          <w:rFonts w:ascii="Arial" w:hAnsi="Arial" w:cs="Arial"/>
          <w:color w:val="262626"/>
          <w:sz w:val="28"/>
          <w:szCs w:val="28"/>
          <w:lang w:val="es-ES"/>
        </w:rPr>
        <w:t xml:space="preserve">of the University of Tokyo and Arthur McDonald of Queen’s University in Kingston, Canada, </w:t>
      </w:r>
      <w:hyperlink r:id="rId65" w:history="1">
        <w:r>
          <w:rPr>
            <w:rFonts w:ascii="Arial" w:hAnsi="Arial" w:cs="Arial"/>
            <w:color w:val="0A5287"/>
            <w:sz w:val="28"/>
            <w:szCs w:val="28"/>
            <w:lang w:val="es-ES"/>
          </w:rPr>
          <w:t>the 2015 Nobel Prize in Physics</w:t>
        </w:r>
      </w:hyperlink>
      <w:r>
        <w:rPr>
          <w:rFonts w:ascii="Arial" w:hAnsi="Arial" w:cs="Arial"/>
          <w:color w:val="262626"/>
          <w:sz w:val="28"/>
          <w:szCs w:val="28"/>
          <w:lang w:val="es-ES"/>
        </w:rPr>
        <w:t>. The latest T2K results — which suggest that neutrinos and antineutrinos oscillate between flavours in different ways — hint that the interference between mass states might be different between neutrino matter and antimatter.</w:t>
      </w:r>
    </w:p>
    <w:p w14:paraId="4C48B526" w14:textId="1C5A3D96" w:rsidR="007B33BC" w:rsidRPr="00BA7670" w:rsidRDefault="007B33BC" w:rsidP="000D279E">
      <w:r>
        <w:rPr>
          <w:rFonts w:ascii="Helvetica" w:hAnsi="Helvetica" w:cs="Helvetica"/>
          <w:color w:val="1C1C1C"/>
          <w:sz w:val="28"/>
          <w:szCs w:val="28"/>
          <w:lang w:val="es-ES"/>
        </w:rPr>
        <w:t xml:space="preserve">The idea behind parity symmetry is that the equations of particle physics are invariant under mirror inversion. This leads to the prediction that the mirror image of a reaction (such as a </w:t>
      </w:r>
      <w:hyperlink r:id="rId66" w:history="1">
        <w:r>
          <w:rPr>
            <w:rFonts w:ascii="Helvetica" w:hAnsi="Helvetica" w:cs="Helvetica"/>
            <w:color w:val="092F9D"/>
            <w:sz w:val="28"/>
            <w:szCs w:val="28"/>
            <w:lang w:val="es-ES"/>
          </w:rPr>
          <w:t>chemical reaction</w:t>
        </w:r>
      </w:hyperlink>
      <w:r>
        <w:rPr>
          <w:rFonts w:ascii="Helvetica" w:hAnsi="Helvetica" w:cs="Helvetica"/>
          <w:color w:val="1C1C1C"/>
          <w:sz w:val="28"/>
          <w:szCs w:val="28"/>
          <w:lang w:val="es-ES"/>
        </w:rPr>
        <w:t xml:space="preserve"> or </w:t>
      </w:r>
      <w:hyperlink r:id="rId67" w:history="1">
        <w:r>
          <w:rPr>
            <w:rFonts w:ascii="Helvetica" w:hAnsi="Helvetica" w:cs="Helvetica"/>
            <w:color w:val="0A006D"/>
            <w:sz w:val="28"/>
            <w:szCs w:val="28"/>
            <w:lang w:val="es-ES"/>
          </w:rPr>
          <w:t>radioactive decay</w:t>
        </w:r>
      </w:hyperlink>
      <w:r>
        <w:rPr>
          <w:rFonts w:ascii="Helvetica" w:hAnsi="Helvetica" w:cs="Helvetica"/>
          <w:color w:val="1C1C1C"/>
          <w:sz w:val="28"/>
          <w:szCs w:val="28"/>
          <w:lang w:val="es-ES"/>
        </w:rPr>
        <w:t xml:space="preserve">) occurs at the same rate as the original reaction. Parity symmetry appears to be valid for all reactions involving </w:t>
      </w:r>
      <w:hyperlink r:id="rId68" w:history="1">
        <w:r>
          <w:rPr>
            <w:rFonts w:ascii="Helvetica" w:hAnsi="Helvetica" w:cs="Helvetica"/>
            <w:color w:val="092F9D"/>
            <w:sz w:val="28"/>
            <w:szCs w:val="28"/>
            <w:lang w:val="es-ES"/>
          </w:rPr>
          <w:t>electromagnetism</w:t>
        </w:r>
      </w:hyperlink>
      <w:r>
        <w:rPr>
          <w:rFonts w:ascii="Helvetica" w:hAnsi="Helvetica" w:cs="Helvetica"/>
          <w:color w:val="1C1C1C"/>
          <w:sz w:val="28"/>
          <w:szCs w:val="28"/>
          <w:lang w:val="es-ES"/>
        </w:rPr>
        <w:t xml:space="preserve"> and </w:t>
      </w:r>
      <w:hyperlink r:id="rId69" w:history="1">
        <w:r>
          <w:rPr>
            <w:rFonts w:ascii="Helvetica" w:hAnsi="Helvetica" w:cs="Helvetica"/>
            <w:color w:val="092F9D"/>
            <w:sz w:val="28"/>
            <w:szCs w:val="28"/>
            <w:lang w:val="es-ES"/>
          </w:rPr>
          <w:t>strong interactions</w:t>
        </w:r>
      </w:hyperlink>
      <w:r>
        <w:rPr>
          <w:rFonts w:ascii="Helvetica" w:hAnsi="Helvetica" w:cs="Helvetica"/>
          <w:color w:val="1C1C1C"/>
          <w:sz w:val="28"/>
          <w:szCs w:val="28"/>
          <w:lang w:val="es-ES"/>
        </w:rPr>
        <w:t>.</w:t>
      </w:r>
    </w:p>
    <w:sectPr w:rsidR="007B33BC" w:rsidRPr="00BA7670" w:rsidSect="00F80F2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FD"/>
    <w:rsid w:val="000D279E"/>
    <w:rsid w:val="00197957"/>
    <w:rsid w:val="00237002"/>
    <w:rsid w:val="002F051C"/>
    <w:rsid w:val="005921A5"/>
    <w:rsid w:val="007B33BC"/>
    <w:rsid w:val="009D70FD"/>
    <w:rsid w:val="00BA7670"/>
    <w:rsid w:val="00F80F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6E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ary_transformation" TargetMode="External"/><Relationship Id="rId14" Type="http://schemas.openxmlformats.org/officeDocument/2006/relationships/hyperlink" Target="https://en.wikipedia.org/wiki/Antiunitary_operator" TargetMode="External"/><Relationship Id="rId15" Type="http://schemas.openxmlformats.org/officeDocument/2006/relationships/hyperlink" Target="https://en.wikipedia.org/wiki/Representation_(group_theory)" TargetMode="External"/><Relationship Id="rId16" Type="http://schemas.openxmlformats.org/officeDocument/2006/relationships/hyperlink" Target="https://en.wikipedia.org/wiki/Projective_representation" TargetMode="External"/><Relationship Id="rId17" Type="http://schemas.openxmlformats.org/officeDocument/2006/relationships/hyperlink" Target="https://en.wikipedia.org/wiki/Hermann_Weyl" TargetMode="External"/><Relationship Id="rId18" Type="http://schemas.openxmlformats.org/officeDocument/2006/relationships/hyperlink" Target="https://en.wikipedia.org/wiki/Nobel_Prize_in_Physics" TargetMode="External"/><Relationship Id="rId19" Type="http://schemas.openxmlformats.org/officeDocument/2006/relationships/hyperlink" Target="https://en.wikipedia.org/wiki/Atomic_nucleus" TargetMode="External"/><Relationship Id="rId63" Type="http://schemas.openxmlformats.org/officeDocument/2006/relationships/hyperlink" Target="http://www.nature.com/news/morphing-neutrinos-win-physics-nobel-1.18513" TargetMode="External"/><Relationship Id="rId64" Type="http://schemas.openxmlformats.org/officeDocument/2006/relationships/hyperlink" Target="http://www.nature.com/news/age-of-the-neutrino-plans-to-decipher-mysterious-particle-take-shape-1.18159" TargetMode="External"/><Relationship Id="rId65" Type="http://schemas.openxmlformats.org/officeDocument/2006/relationships/hyperlink" Target="http://www.nature.com/news/morphing-neutrinos-win-physics-nobel-1.18513" TargetMode="External"/><Relationship Id="rId66" Type="http://schemas.openxmlformats.org/officeDocument/2006/relationships/hyperlink" Target="https://en.wikipedia.org/wiki/Chemical_reaction" TargetMode="External"/><Relationship Id="rId67" Type="http://schemas.openxmlformats.org/officeDocument/2006/relationships/hyperlink" Target="https://en.wikipedia.org/wiki/Radioactive_decay" TargetMode="External"/><Relationship Id="rId68" Type="http://schemas.openxmlformats.org/officeDocument/2006/relationships/hyperlink" Target="https://en.wikipedia.org/wiki/Electromagnetism" TargetMode="External"/><Relationship Id="rId69" Type="http://schemas.openxmlformats.org/officeDocument/2006/relationships/hyperlink" Target="https://en.wikipedia.org/wiki/Strong_interaction" TargetMode="External"/><Relationship Id="rId50" Type="http://schemas.openxmlformats.org/officeDocument/2006/relationships/hyperlink" Target="https://en.wikipedia.org/wiki/Chien-Shiung_Wu" TargetMode="External"/><Relationship Id="rId51" Type="http://schemas.openxmlformats.org/officeDocument/2006/relationships/hyperlink" Target="https://en.wikipedia.org/wiki/Parity_violation" TargetMode="External"/><Relationship Id="rId52" Type="http://schemas.openxmlformats.org/officeDocument/2006/relationships/hyperlink" Target="https://en.wikipedia.org/wiki/Fundamental_particle" TargetMode="External"/><Relationship Id="rId53" Type="http://schemas.openxmlformats.org/officeDocument/2006/relationships/hyperlink" Target="https://en.wikipedia.org/wiki/Feynman_diagram" TargetMode="External"/><Relationship Id="rId54" Type="http://schemas.openxmlformats.org/officeDocument/2006/relationships/hyperlink" Target="https://en.wikipedia.org/wiki/Elementary_charge" TargetMode="External"/><Relationship Id="rId55" Type="http://schemas.openxmlformats.org/officeDocument/2006/relationships/hyperlink" Target="https://en.wikipedia.org/wiki/Down_quark" TargetMode="External"/><Relationship Id="rId56" Type="http://schemas.openxmlformats.org/officeDocument/2006/relationships/hyperlink" Target="https://en.wikipedia.org/wiki/Up_quark" TargetMode="External"/><Relationship Id="rId57" Type="http://schemas.openxmlformats.org/officeDocument/2006/relationships/hyperlink" Target="https://en.wikipedia.org/wiki/W_boson" TargetMode="External"/><Relationship Id="rId58" Type="http://schemas.openxmlformats.org/officeDocument/2006/relationships/hyperlink" Target="https://en.wikipedia.org/wiki/Chirality_(physics)" TargetMode="External"/><Relationship Id="rId59" Type="http://schemas.openxmlformats.org/officeDocument/2006/relationships/hyperlink" Target="https://en.wikipedia.org/wiki/Chirality_(physics)" TargetMode="External"/><Relationship Id="rId40" Type="http://schemas.openxmlformats.org/officeDocument/2006/relationships/hyperlink" Target="https://en.wikipedia.org/wiki/Mirror_image" TargetMode="External"/><Relationship Id="rId41" Type="http://schemas.openxmlformats.org/officeDocument/2006/relationships/hyperlink" Target="https://en.wikipedia.org/wiki/Chirality_(mathematics)" TargetMode="External"/><Relationship Id="rId42" Type="http://schemas.openxmlformats.org/officeDocument/2006/relationships/hyperlink" Target="https://en.wikipedia.org/wiki/Spin_(physics)" TargetMode="External"/><Relationship Id="rId43" Type="http://schemas.openxmlformats.org/officeDocument/2006/relationships/hyperlink" Target="https://en.wikipedia.org/wiki/Elementary_particle" TargetMode="External"/><Relationship Id="rId44" Type="http://schemas.openxmlformats.org/officeDocument/2006/relationships/hyperlink" Target="https://en.wikipedia.org/wiki/Symmetry_transformation" TargetMode="External"/><Relationship Id="rId45" Type="http://schemas.openxmlformats.org/officeDocument/2006/relationships/hyperlink" Target="https://en.wikipedia.org/wiki/Parity_(physics)" TargetMode="External"/><Relationship Id="rId46" Type="http://schemas.openxmlformats.org/officeDocument/2006/relationships/hyperlink" Target="https://en.wikipedia.org/wiki/Dirac_fermion" TargetMode="External"/><Relationship Id="rId47" Type="http://schemas.openxmlformats.org/officeDocument/2006/relationships/hyperlink" Target="https://en.wikipedia.org/wiki/Wu_experiment" TargetMode="External"/><Relationship Id="rId48" Type="http://schemas.openxmlformats.org/officeDocument/2006/relationships/hyperlink" Target="https://en.wikipedia.org/wiki/Weak_nuclear_force" TargetMode="External"/><Relationship Id="rId49" Type="http://schemas.openxmlformats.org/officeDocument/2006/relationships/hyperlink" Target="https://en.wikipedia.org/wiki/Cobal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Symmetry_in_physics" TargetMode="External"/><Relationship Id="rId6" Type="http://schemas.openxmlformats.org/officeDocument/2006/relationships/hyperlink" Target="https://en.wikipedia.org/wiki/Quantum_mechanics" TargetMode="External"/><Relationship Id="rId7" Type="http://schemas.openxmlformats.org/officeDocument/2006/relationships/hyperlink" Target="https://en.wikipedia.org/wiki/Wigner%27s_theorem" TargetMode="External"/><Relationship Id="rId8" Type="http://schemas.openxmlformats.org/officeDocument/2006/relationships/hyperlink" Target="https://en.wikipedia.org/wiki/Mathematical_formulation_of_quantum_mechanics" TargetMode="External"/><Relationship Id="rId9" Type="http://schemas.openxmlformats.org/officeDocument/2006/relationships/hyperlink" Target="https://en.wikipedia.org/wiki/Symmetries" TargetMode="External"/><Relationship Id="rId30" Type="http://schemas.openxmlformats.org/officeDocument/2006/relationships/hyperlink" Target="https://en.wikipedia.org/wiki/National_Bureau_of_Standards" TargetMode="External"/><Relationship Id="rId31" Type="http://schemas.openxmlformats.org/officeDocument/2006/relationships/hyperlink" Target="https://en.wikipedia.org/wiki/Parity_(physics)" TargetMode="External"/><Relationship Id="rId32" Type="http://schemas.openxmlformats.org/officeDocument/2006/relationships/hyperlink" Target="https://en.wikipedia.org/wiki/Electromagnetic_interaction" TargetMode="External"/><Relationship Id="rId33" Type="http://schemas.openxmlformats.org/officeDocument/2006/relationships/hyperlink" Target="https://en.wikipedia.org/wiki/Strong_interaction" TargetMode="External"/><Relationship Id="rId34" Type="http://schemas.openxmlformats.org/officeDocument/2006/relationships/hyperlink" Target="https://en.wikipedia.org/wiki/Fundamental_interaction" TargetMode="External"/><Relationship Id="rId35" Type="http://schemas.openxmlformats.org/officeDocument/2006/relationships/hyperlink" Target="https://en.wikipedia.org/wiki/Weak_interaction" TargetMode="External"/><Relationship Id="rId36" Type="http://schemas.openxmlformats.org/officeDocument/2006/relationships/hyperlink" Target="https://en.wikipedia.org/wiki/Conserved_quantity" TargetMode="External"/><Relationship Id="rId37" Type="http://schemas.openxmlformats.org/officeDocument/2006/relationships/hyperlink" Target="https://en.wikipedia.org/wiki/Tsung-Dao_Lee" TargetMode="External"/><Relationship Id="rId38" Type="http://schemas.openxmlformats.org/officeDocument/2006/relationships/hyperlink" Target="https://en.wikipedia.org/wiki/Chen-Ning_Yang" TargetMode="External"/><Relationship Id="rId39" Type="http://schemas.openxmlformats.org/officeDocument/2006/relationships/hyperlink" Target="https://en.wikipedia.org/wiki/Nobel_Prize_in_physics"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s://en.wikipedia.org/wiki/Elementary_particles" TargetMode="External"/><Relationship Id="rId21" Type="http://schemas.openxmlformats.org/officeDocument/2006/relationships/hyperlink" Target="https://en.wikipedia.org/wiki/Maria_Goeppert-Mayer" TargetMode="External"/><Relationship Id="rId22" Type="http://schemas.openxmlformats.org/officeDocument/2006/relationships/hyperlink" Target="https://en.wikipedia.org/wiki/J._Hans_D._Jensen" TargetMode="External"/><Relationship Id="rId23" Type="http://schemas.openxmlformats.org/officeDocument/2006/relationships/hyperlink" Target="https://en.wikipedia.org/wiki/Quasiparticle" TargetMode="External"/><Relationship Id="rId24" Type="http://schemas.openxmlformats.org/officeDocument/2006/relationships/hyperlink" Target="https://en.wikipedia.org/wiki/Neutrino" TargetMode="External"/><Relationship Id="rId25" Type="http://schemas.openxmlformats.org/officeDocument/2006/relationships/hyperlink" Target="https://en.wikipedia.org/wiki/Eugene_Wigner" TargetMode="External"/><Relationship Id="rId26" Type="http://schemas.openxmlformats.org/officeDocument/2006/relationships/hyperlink" Target="https://en.wikipedia.org/wiki/Parity_(physics)" TargetMode="External"/><Relationship Id="rId27" Type="http://schemas.openxmlformats.org/officeDocument/2006/relationships/hyperlink" Target="https://en.wikipedia.org/wiki/Nuclear_physics" TargetMode="External"/><Relationship Id="rId28" Type="http://schemas.openxmlformats.org/officeDocument/2006/relationships/hyperlink" Target="https://en.wikipedia.org/wiki/Chinese_American" TargetMode="External"/><Relationship Id="rId29" Type="http://schemas.openxmlformats.org/officeDocument/2006/relationships/hyperlink" Target="https://en.wikipedia.org/wiki/Chien-Shiung_Wu" TargetMode="External"/><Relationship Id="rId60" Type="http://schemas.openxmlformats.org/officeDocument/2006/relationships/hyperlink" Target="https://en.wikipedia.org/w/index.php?title=Goldhaber_experiment&amp;action=edit&amp;redlink=1" TargetMode="External"/><Relationship Id="rId61" Type="http://schemas.openxmlformats.org/officeDocument/2006/relationships/hyperlink" Target="https://en.wikipedia.org/wiki/Lagrangian_(field_theory)" TargetMode="External"/><Relationship Id="rId62" Type="http://schemas.openxmlformats.org/officeDocument/2006/relationships/hyperlink" Target="https://en.wikipedia.org/wiki/Dark_matter" TargetMode="External"/><Relationship Id="rId10" Type="http://schemas.openxmlformats.org/officeDocument/2006/relationships/hyperlink" Target="https://en.wikipedia.org/wiki/CPT_symmetry" TargetMode="External"/><Relationship Id="rId11" Type="http://schemas.openxmlformats.org/officeDocument/2006/relationships/hyperlink" Target="https://en.wikipedia.org/wiki/Hilbert_space" TargetMode="External"/><Relationship Id="rId12" Type="http://schemas.openxmlformats.org/officeDocument/2006/relationships/hyperlink" Target="https://en.wikipedia.org/wiki/Quantum_sta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2085</Words>
  <Characters>11472</Characters>
  <Application>Microsoft Macintosh Word</Application>
  <DocSecurity>0</DocSecurity>
  <Lines>95</Lines>
  <Paragraphs>27</Paragraphs>
  <ScaleCrop>false</ScaleCrop>
  <Company>CSIC</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Valenzuela</dc:creator>
  <cp:keywords/>
  <dc:description/>
  <cp:lastModifiedBy>Belen Valenzuela</cp:lastModifiedBy>
  <cp:revision>3</cp:revision>
  <dcterms:created xsi:type="dcterms:W3CDTF">2016-08-15T16:02:00Z</dcterms:created>
  <dcterms:modified xsi:type="dcterms:W3CDTF">2016-08-19T13:04:00Z</dcterms:modified>
</cp:coreProperties>
</file>