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246AD" w:rsidRDefault="00D12A29" w:rsidP="002B1C63">
      <w:pPr>
        <w:pStyle w:val="BATitle"/>
        <w:spacing w:line="276" w:lineRule="auto"/>
      </w:pPr>
      <w:r>
        <w:fldChar w:fldCharType="begin"/>
      </w:r>
      <w:r w:rsidR="005F2D93">
        <w:instrText xml:space="preserve"> MACROBUTTON MTEditEquationSection2 </w:instrText>
      </w:r>
      <w:r w:rsidR="00C4151A" w:rsidRPr="00C4151A">
        <w:rPr>
          <w:rStyle w:val="MTEquationSection"/>
        </w:rPr>
        <w:instrText>Equation Chapter 1 Section 1</w:instrText>
      </w:r>
      <w:r>
        <w:fldChar w:fldCharType="end"/>
      </w:r>
      <w:r w:rsidR="005B673B" w:rsidRPr="005E10CA">
        <w:t xml:space="preserve"> </w:t>
      </w:r>
      <w:r w:rsidR="0043742B" w:rsidRPr="005E10CA">
        <w:t>Subsurface imaging of silicon nanowires circuits and iron oxide nanoparticles</w:t>
      </w:r>
      <w:r w:rsidR="0043742B" w:rsidRPr="0043742B">
        <w:t xml:space="preserve"> </w:t>
      </w:r>
      <w:r w:rsidR="0043742B" w:rsidRPr="005E10CA">
        <w:t>with sub-10 nm spatial resolution</w:t>
      </w:r>
    </w:p>
    <w:p w:rsidR="009246AD" w:rsidRPr="0043742B" w:rsidRDefault="0043742B" w:rsidP="002B1C63">
      <w:pPr>
        <w:pStyle w:val="BBAuthorName"/>
        <w:spacing w:line="276" w:lineRule="auto"/>
        <w:jc w:val="left"/>
        <w:rPr>
          <w:lang w:val="es-ES"/>
        </w:rPr>
      </w:pPr>
      <w:r w:rsidRPr="0043742B">
        <w:rPr>
          <w:lang w:val="es-ES"/>
        </w:rPr>
        <w:t>A</w:t>
      </w:r>
      <w:r w:rsidR="00EE3DBB">
        <w:rPr>
          <w:lang w:val="es-ES"/>
        </w:rPr>
        <w:t>.</w:t>
      </w:r>
      <w:r w:rsidRPr="0043742B">
        <w:rPr>
          <w:lang w:val="es-ES"/>
        </w:rPr>
        <w:t>P. Perrino, Y</w:t>
      </w:r>
      <w:r w:rsidR="00EE3DBB">
        <w:rPr>
          <w:lang w:val="es-ES"/>
        </w:rPr>
        <w:t>.</w:t>
      </w:r>
      <w:r w:rsidRPr="0043742B">
        <w:rPr>
          <w:lang w:val="es-ES"/>
        </w:rPr>
        <w:t>K. Ryu, C</w:t>
      </w:r>
      <w:r w:rsidR="00EE3DBB">
        <w:rPr>
          <w:lang w:val="es-ES"/>
        </w:rPr>
        <w:t>.</w:t>
      </w:r>
      <w:r w:rsidRPr="0043742B">
        <w:rPr>
          <w:lang w:val="es-ES"/>
        </w:rPr>
        <w:t xml:space="preserve"> A. Amo, M</w:t>
      </w:r>
      <w:r w:rsidR="00EE3DBB">
        <w:rPr>
          <w:lang w:val="es-ES"/>
        </w:rPr>
        <w:t>.</w:t>
      </w:r>
      <w:r w:rsidRPr="0043742B">
        <w:rPr>
          <w:lang w:val="es-ES"/>
        </w:rPr>
        <w:t xml:space="preserve"> </w:t>
      </w:r>
      <w:r w:rsidR="00EE3DBB">
        <w:rPr>
          <w:lang w:val="es-ES"/>
        </w:rPr>
        <w:t>P.</w:t>
      </w:r>
      <w:r w:rsidRPr="0043742B">
        <w:rPr>
          <w:lang w:val="es-ES"/>
        </w:rPr>
        <w:t xml:space="preserve"> Morales, R</w:t>
      </w:r>
      <w:r w:rsidR="00EE3DBB">
        <w:rPr>
          <w:lang w:val="es-ES"/>
        </w:rPr>
        <w:t>.</w:t>
      </w:r>
      <w:r w:rsidRPr="0043742B">
        <w:rPr>
          <w:lang w:val="es-ES"/>
        </w:rPr>
        <w:t xml:space="preserve"> Garcia*</w:t>
      </w:r>
    </w:p>
    <w:p w:rsidR="0043742B" w:rsidRDefault="0043742B" w:rsidP="002B1C63">
      <w:pPr>
        <w:pStyle w:val="AIReceivedDate"/>
        <w:spacing w:line="276" w:lineRule="auto"/>
        <w:jc w:val="left"/>
        <w:rPr>
          <w:b w:val="0"/>
          <w:lang w:val="it-IT"/>
        </w:rPr>
      </w:pPr>
      <w:r w:rsidRPr="00056ECF">
        <w:rPr>
          <w:b w:val="0"/>
          <w:lang w:val="it-IT"/>
        </w:rPr>
        <w:t>Instituto de Ciencia de Materiales de Madrid</w:t>
      </w:r>
      <w:r w:rsidR="004930D9">
        <w:rPr>
          <w:b w:val="0"/>
          <w:lang w:val="it-IT"/>
        </w:rPr>
        <w:t xml:space="preserve">, </w:t>
      </w:r>
      <w:r w:rsidRPr="00056ECF">
        <w:rPr>
          <w:b w:val="0"/>
          <w:lang w:val="it-IT"/>
        </w:rPr>
        <w:t xml:space="preserve">CSIC </w:t>
      </w:r>
    </w:p>
    <w:p w:rsidR="0043742B" w:rsidRDefault="0043742B" w:rsidP="002B1C63">
      <w:pPr>
        <w:pStyle w:val="AIReceivedDate"/>
        <w:spacing w:line="276" w:lineRule="auto"/>
        <w:jc w:val="left"/>
        <w:rPr>
          <w:b w:val="0"/>
          <w:lang w:val="it-IT"/>
        </w:rPr>
      </w:pPr>
      <w:r>
        <w:rPr>
          <w:b w:val="0"/>
          <w:lang w:val="it-IT"/>
        </w:rPr>
        <w:t xml:space="preserve">c/ Sor Juna Ines de la Cruz 3, </w:t>
      </w:r>
      <w:r w:rsidRPr="00056ECF">
        <w:rPr>
          <w:b w:val="0"/>
          <w:lang w:val="it-IT"/>
        </w:rPr>
        <w:t>28049 Madrid, Spain.</w:t>
      </w:r>
    </w:p>
    <w:p w:rsidR="0043742B" w:rsidRDefault="0043742B" w:rsidP="002B1C63">
      <w:pPr>
        <w:pStyle w:val="BDAbstract"/>
        <w:spacing w:line="276" w:lineRule="auto"/>
        <w:rPr>
          <w:lang w:val="it-IT"/>
        </w:rPr>
      </w:pPr>
      <w:r>
        <w:rPr>
          <w:vertAlign w:val="superscript"/>
          <w:lang w:val="it-IT"/>
        </w:rPr>
        <w:t>*</w:t>
      </w:r>
      <w:r>
        <w:rPr>
          <w:lang w:val="it-IT"/>
        </w:rPr>
        <w:t>email ad</w:t>
      </w:r>
      <w:r w:rsidR="004930D9">
        <w:rPr>
          <w:lang w:val="it-IT"/>
        </w:rPr>
        <w:t>d</w:t>
      </w:r>
      <w:r>
        <w:rPr>
          <w:lang w:val="it-IT"/>
        </w:rPr>
        <w:t>res</w:t>
      </w:r>
      <w:r w:rsidR="004930D9">
        <w:rPr>
          <w:lang w:val="it-IT"/>
        </w:rPr>
        <w:t>s</w:t>
      </w:r>
      <w:r>
        <w:rPr>
          <w:lang w:val="it-IT"/>
        </w:rPr>
        <w:t>: r.garcia@csic.es</w:t>
      </w:r>
    </w:p>
    <w:p w:rsidR="0043742B" w:rsidRPr="0043742B" w:rsidRDefault="0043742B" w:rsidP="002B1C63">
      <w:pPr>
        <w:pStyle w:val="FACorrespondingAuthorFootnote"/>
        <w:spacing w:after="0" w:line="276" w:lineRule="auto"/>
        <w:jc w:val="left"/>
        <w:rPr>
          <w:lang w:val="it-IT"/>
        </w:rPr>
      </w:pPr>
    </w:p>
    <w:p w:rsidR="000C05CC" w:rsidRPr="007017C3" w:rsidRDefault="000C05CC" w:rsidP="002B1C63">
      <w:pPr>
        <w:pStyle w:val="FACorrespondingAuthorFootnote"/>
        <w:spacing w:after="240" w:line="276" w:lineRule="auto"/>
        <w:jc w:val="left"/>
        <w:rPr>
          <w:lang w:val="it-IT"/>
        </w:rPr>
      </w:pPr>
    </w:p>
    <w:p w:rsidR="0041244A" w:rsidRDefault="0043742B" w:rsidP="002B1C63">
      <w:pPr>
        <w:pStyle w:val="BDAbstract"/>
        <w:spacing w:line="276" w:lineRule="auto"/>
      </w:pPr>
      <w:r>
        <w:t>A</w:t>
      </w:r>
      <w:r w:rsidR="00BA3647">
        <w:t>bstract</w:t>
      </w:r>
      <w:r>
        <w:t xml:space="preserve">: </w:t>
      </w:r>
      <w:r w:rsidRPr="0043742B">
        <w:t xml:space="preserve">Non-destructive subsurface characterization of nanoscale structures and devices is of significant interest in nanolithography and nanomanufacturing. In those areas, the accurate location of the buried structures and their nanomechanical properties are relevant to optimize the nanofabrication process and the functionality of the system. Here we demonstrate the capabilities of bimodal and trimodal force microscopy to image silicon nanowire devices buried under an ultrathin polymer film. We resolve the morphology </w:t>
      </w:r>
      <w:r w:rsidR="00B05691">
        <w:t>and periodicities of silicon nanowire pairs</w:t>
      </w:r>
      <w:r w:rsidRPr="0043742B">
        <w:t>. We report a spatial resolution in the sub-10 nm range for nanostructures buried under a 70 nm thick polymer film. By using numerical simulations we explain the roles of the excited modes in the subsurface imaging process. Independently of the bimodal or trimodal AFM approach, the fundamental mode is the most suitable to track the topography while the higher modes modulate the interaction of the tip with the buried nanostructures and provide the subsurface contrast.</w:t>
      </w: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2B1C63" w:rsidRDefault="002B1C63" w:rsidP="002B1C63">
      <w:pPr>
        <w:pStyle w:val="TAMainText"/>
        <w:spacing w:line="276" w:lineRule="auto"/>
        <w:ind w:firstLine="0"/>
        <w:rPr>
          <w:b/>
        </w:rPr>
      </w:pPr>
    </w:p>
    <w:p w:rsidR="00E67BE7" w:rsidRDefault="00F83DC1" w:rsidP="00DA5D7C">
      <w:pPr>
        <w:pStyle w:val="TAMainText"/>
        <w:spacing w:line="276" w:lineRule="auto"/>
        <w:ind w:firstLine="0"/>
        <w:rPr>
          <w:b/>
        </w:rPr>
      </w:pPr>
      <w:r>
        <w:rPr>
          <w:b/>
        </w:rPr>
        <w:lastRenderedPageBreak/>
        <w:t>1</w:t>
      </w:r>
      <w:r w:rsidR="00DA5D7C">
        <w:rPr>
          <w:b/>
        </w:rPr>
        <w:t xml:space="preserve">. </w:t>
      </w:r>
      <w:r w:rsidR="0043742B" w:rsidRPr="0075740D">
        <w:rPr>
          <w:b/>
        </w:rPr>
        <w:t>I</w:t>
      </w:r>
      <w:r w:rsidR="00BA3647" w:rsidRPr="0075740D">
        <w:rPr>
          <w:b/>
        </w:rPr>
        <w:t>ntroduction</w:t>
      </w:r>
    </w:p>
    <w:p w:rsidR="00AB34C5" w:rsidRDefault="0043742B" w:rsidP="002B1C63">
      <w:pPr>
        <w:pStyle w:val="TAMainText"/>
        <w:spacing w:after="240" w:line="276" w:lineRule="auto"/>
        <w:ind w:firstLine="0"/>
        <w:jc w:val="left"/>
        <w:rPr>
          <w:rFonts w:ascii="Times New Roman" w:hAnsi="Times New Roman"/>
          <w:szCs w:val="24"/>
        </w:rPr>
      </w:pPr>
      <w:r w:rsidRPr="00FE5A93">
        <w:rPr>
          <w:rFonts w:ascii="Times New Roman" w:hAnsi="Times New Roman"/>
          <w:szCs w:val="24"/>
        </w:rPr>
        <w:t>Non-</w:t>
      </w:r>
      <w:r>
        <w:rPr>
          <w:rFonts w:ascii="Times New Roman" w:hAnsi="Times New Roman"/>
          <w:szCs w:val="24"/>
        </w:rPr>
        <w:t>destructive characterization of</w:t>
      </w:r>
      <w:r w:rsidRPr="00FE5A93">
        <w:rPr>
          <w:rFonts w:ascii="Times New Roman" w:hAnsi="Times New Roman"/>
          <w:szCs w:val="24"/>
        </w:rPr>
        <w:t xml:space="preserve"> buried or internal nanometer-scale structures has a wide range of implications in different fields from cell biology</w:t>
      </w:r>
      <w:r w:rsidR="009C3229">
        <w:rPr>
          <w:rFonts w:ascii="Times New Roman" w:hAnsi="Times New Roman"/>
          <w:szCs w:val="24"/>
        </w:rPr>
        <w:t>[1,2]</w:t>
      </w:r>
      <w:r w:rsidRPr="00FE5A93">
        <w:rPr>
          <w:rFonts w:ascii="Times New Roman" w:hAnsi="Times New Roman"/>
          <w:szCs w:val="24"/>
        </w:rPr>
        <w:t xml:space="preserve">, </w:t>
      </w:r>
      <w:r>
        <w:rPr>
          <w:rFonts w:ascii="Times New Roman" w:hAnsi="Times New Roman"/>
          <w:szCs w:val="24"/>
        </w:rPr>
        <w:t>toxicity</w:t>
      </w:r>
      <w:r w:rsidR="009C3229">
        <w:rPr>
          <w:rFonts w:ascii="Times New Roman" w:hAnsi="Times New Roman"/>
          <w:szCs w:val="24"/>
        </w:rPr>
        <w:t>[</w:t>
      </w:r>
      <w:r w:rsidRPr="009C3229">
        <w:rPr>
          <w:rFonts w:ascii="Times New Roman" w:hAnsi="Times New Roman"/>
          <w:szCs w:val="24"/>
        </w:rPr>
        <w:t>3</w:t>
      </w:r>
      <w:r w:rsidR="009C3229">
        <w:rPr>
          <w:rFonts w:ascii="Times New Roman" w:hAnsi="Times New Roman"/>
          <w:szCs w:val="24"/>
        </w:rPr>
        <w:t>]</w:t>
      </w:r>
      <w:r>
        <w:rPr>
          <w:rFonts w:ascii="Times New Roman" w:hAnsi="Times New Roman"/>
          <w:szCs w:val="24"/>
        </w:rPr>
        <w:t xml:space="preserve"> </w:t>
      </w:r>
      <w:r w:rsidRPr="00FE5A93">
        <w:rPr>
          <w:rFonts w:ascii="Times New Roman" w:hAnsi="Times New Roman"/>
          <w:szCs w:val="24"/>
        </w:rPr>
        <w:t>polymer sciences</w:t>
      </w:r>
      <w:r w:rsidR="009C3229">
        <w:rPr>
          <w:rFonts w:ascii="Times New Roman" w:hAnsi="Times New Roman"/>
          <w:szCs w:val="24"/>
        </w:rPr>
        <w:t>[</w:t>
      </w:r>
      <w:r w:rsidRPr="009C3229">
        <w:rPr>
          <w:rFonts w:ascii="Times New Roman" w:hAnsi="Times New Roman"/>
          <w:szCs w:val="24"/>
        </w:rPr>
        <w:t>4,5</w:t>
      </w:r>
      <w:r w:rsidR="009C3229">
        <w:rPr>
          <w:rFonts w:ascii="Times New Roman" w:hAnsi="Times New Roman"/>
          <w:szCs w:val="24"/>
        </w:rPr>
        <w:t>]</w:t>
      </w:r>
      <w:r w:rsidRPr="009C3229">
        <w:rPr>
          <w:rFonts w:ascii="Times New Roman" w:hAnsi="Times New Roman"/>
          <w:szCs w:val="24"/>
        </w:rPr>
        <w:t xml:space="preserve"> </w:t>
      </w:r>
      <w:r w:rsidRPr="00FE5A93">
        <w:rPr>
          <w:rFonts w:ascii="Times New Roman" w:hAnsi="Times New Roman"/>
          <w:szCs w:val="24"/>
        </w:rPr>
        <w:t>or semiconductor device fabrication</w:t>
      </w:r>
      <w:r w:rsidR="009C3229">
        <w:rPr>
          <w:rFonts w:ascii="Times New Roman" w:hAnsi="Times New Roman"/>
          <w:szCs w:val="24"/>
        </w:rPr>
        <w:t>[</w:t>
      </w:r>
      <w:r w:rsidRPr="009C3229">
        <w:rPr>
          <w:rFonts w:ascii="Times New Roman" w:hAnsi="Times New Roman"/>
          <w:szCs w:val="24"/>
        </w:rPr>
        <w:t>6</w:t>
      </w:r>
      <w:r w:rsidR="009C3229">
        <w:rPr>
          <w:rFonts w:ascii="Times New Roman" w:hAnsi="Times New Roman"/>
          <w:szCs w:val="24"/>
        </w:rPr>
        <w:t>]</w:t>
      </w:r>
      <w:r w:rsidRPr="00FE5A93">
        <w:rPr>
          <w:rFonts w:ascii="Times New Roman" w:hAnsi="Times New Roman"/>
          <w:szCs w:val="24"/>
        </w:rPr>
        <w:t>. A variety of methods ranging from confocal, transmission electron</w:t>
      </w:r>
      <w:r w:rsidR="009C3229">
        <w:rPr>
          <w:rFonts w:ascii="Times New Roman" w:hAnsi="Times New Roman"/>
          <w:szCs w:val="24"/>
        </w:rPr>
        <w:t>[</w:t>
      </w:r>
      <w:r w:rsidR="00C81EA5" w:rsidRPr="009C3229">
        <w:rPr>
          <w:rFonts w:ascii="Times New Roman" w:hAnsi="Times New Roman"/>
          <w:szCs w:val="24"/>
        </w:rPr>
        <w:t>3</w:t>
      </w:r>
      <w:r w:rsidR="009C3229">
        <w:rPr>
          <w:rFonts w:ascii="Times New Roman" w:hAnsi="Times New Roman"/>
          <w:szCs w:val="24"/>
        </w:rPr>
        <w:t>]</w:t>
      </w:r>
      <w:r w:rsidRPr="00FE5A93">
        <w:rPr>
          <w:rFonts w:ascii="Times New Roman" w:hAnsi="Times New Roman"/>
          <w:szCs w:val="24"/>
        </w:rPr>
        <w:t xml:space="preserve"> </w:t>
      </w:r>
      <w:r>
        <w:rPr>
          <w:rFonts w:ascii="Times New Roman" w:hAnsi="Times New Roman"/>
          <w:szCs w:val="24"/>
        </w:rPr>
        <w:t xml:space="preserve">or </w:t>
      </w:r>
      <w:r w:rsidRPr="00FE5A93">
        <w:rPr>
          <w:rFonts w:ascii="Times New Roman" w:hAnsi="Times New Roman"/>
          <w:szCs w:val="24"/>
        </w:rPr>
        <w:t>near-field microscopies have been proposed</w:t>
      </w:r>
      <w:r w:rsidR="009C3229">
        <w:rPr>
          <w:rFonts w:ascii="Times New Roman" w:hAnsi="Times New Roman"/>
          <w:szCs w:val="24"/>
        </w:rPr>
        <w:t>[</w:t>
      </w:r>
      <w:r w:rsidRPr="009C3229">
        <w:rPr>
          <w:rFonts w:ascii="Times New Roman" w:hAnsi="Times New Roman"/>
          <w:szCs w:val="24"/>
        </w:rPr>
        <w:t>7</w:t>
      </w:r>
      <w:r w:rsidR="009C3229">
        <w:rPr>
          <w:rFonts w:ascii="Times New Roman" w:hAnsi="Times New Roman"/>
          <w:szCs w:val="24"/>
        </w:rPr>
        <w:t>]</w:t>
      </w:r>
      <w:r w:rsidRPr="00FE5A93">
        <w:rPr>
          <w:rFonts w:ascii="Times New Roman" w:hAnsi="Times New Roman"/>
          <w:szCs w:val="24"/>
          <w:vertAlign w:val="superscript"/>
        </w:rPr>
        <w:t xml:space="preserve"> </w:t>
      </w:r>
      <w:r w:rsidRPr="00FE5A93">
        <w:rPr>
          <w:rFonts w:ascii="Times New Roman" w:hAnsi="Times New Roman"/>
          <w:szCs w:val="24"/>
        </w:rPr>
        <w:t>to image subsurface structures. Ultrasound waves and force microscopy configurations</w:t>
      </w:r>
      <w:r w:rsidR="009C3229">
        <w:rPr>
          <w:rFonts w:ascii="Times New Roman" w:hAnsi="Times New Roman"/>
          <w:szCs w:val="24"/>
        </w:rPr>
        <w:t>[</w:t>
      </w:r>
      <w:r w:rsidRPr="009C3229">
        <w:rPr>
          <w:rFonts w:ascii="Times New Roman" w:hAnsi="Times New Roman"/>
          <w:szCs w:val="24"/>
        </w:rPr>
        <w:t>8</w:t>
      </w:r>
      <w:r w:rsidR="009C3229">
        <w:rPr>
          <w:rFonts w:ascii="Times New Roman" w:hAnsi="Times New Roman"/>
          <w:szCs w:val="24"/>
        </w:rPr>
        <w:t>]</w:t>
      </w:r>
      <w:r w:rsidRPr="00FE5A93">
        <w:rPr>
          <w:rFonts w:ascii="Times New Roman" w:hAnsi="Times New Roman"/>
          <w:szCs w:val="24"/>
        </w:rPr>
        <w:t xml:space="preserve"> have </w:t>
      </w:r>
      <w:r>
        <w:rPr>
          <w:rFonts w:ascii="Times New Roman" w:hAnsi="Times New Roman"/>
          <w:szCs w:val="24"/>
        </w:rPr>
        <w:t xml:space="preserve">been </w:t>
      </w:r>
      <w:r w:rsidRPr="00FE5A93">
        <w:rPr>
          <w:rFonts w:ascii="Times New Roman" w:hAnsi="Times New Roman"/>
          <w:szCs w:val="24"/>
        </w:rPr>
        <w:t>proposed to investigate embedded structures</w:t>
      </w:r>
      <w:r w:rsidRPr="00FE5A93">
        <w:t xml:space="preserve"> </w:t>
      </w:r>
      <w:r w:rsidR="009C3229">
        <w:t>[</w:t>
      </w:r>
      <w:r w:rsidRPr="009C3229">
        <w:rPr>
          <w:rFonts w:ascii="Times New Roman" w:hAnsi="Times New Roman"/>
          <w:szCs w:val="24"/>
        </w:rPr>
        <w:t>9-17</w:t>
      </w:r>
      <w:r w:rsidR="009C3229">
        <w:rPr>
          <w:rFonts w:ascii="Times New Roman" w:hAnsi="Times New Roman"/>
          <w:szCs w:val="24"/>
        </w:rPr>
        <w:t>]</w:t>
      </w:r>
      <w:r w:rsidRPr="00FE5A93">
        <w:rPr>
          <w:rFonts w:ascii="Times New Roman" w:hAnsi="Times New Roman"/>
          <w:szCs w:val="24"/>
        </w:rPr>
        <w:t>.  Electrostatic and Kelvin probe force microscopy ha</w:t>
      </w:r>
      <w:r>
        <w:rPr>
          <w:rFonts w:ascii="Times New Roman" w:hAnsi="Times New Roman"/>
          <w:szCs w:val="24"/>
        </w:rPr>
        <w:t>ve</w:t>
      </w:r>
      <w:r w:rsidRPr="00FE5A93">
        <w:rPr>
          <w:rFonts w:ascii="Times New Roman" w:hAnsi="Times New Roman"/>
          <w:szCs w:val="24"/>
        </w:rPr>
        <w:t xml:space="preserve"> been applied to reveal the structure of buried polymer nanocomposites </w:t>
      </w:r>
      <w:r w:rsidR="009C3229">
        <w:rPr>
          <w:rFonts w:ascii="Times New Roman" w:hAnsi="Times New Roman"/>
          <w:szCs w:val="24"/>
        </w:rPr>
        <w:t>[</w:t>
      </w:r>
      <w:r w:rsidRPr="009C3229">
        <w:rPr>
          <w:rFonts w:ascii="Times New Roman" w:hAnsi="Times New Roman"/>
          <w:szCs w:val="24"/>
        </w:rPr>
        <w:t>18,19</w:t>
      </w:r>
      <w:r w:rsidR="009C3229">
        <w:rPr>
          <w:rFonts w:ascii="Times New Roman" w:hAnsi="Times New Roman"/>
          <w:szCs w:val="24"/>
        </w:rPr>
        <w:t>]</w:t>
      </w:r>
      <w:r w:rsidRPr="00FE5A93">
        <w:rPr>
          <w:rFonts w:ascii="Times New Roman" w:hAnsi="Times New Roman"/>
          <w:szCs w:val="24"/>
        </w:rPr>
        <w:t>. Anomalies in the flow-shift paradigm of spin-coated films at the submicrometer scale have been exploited for precise overlay fabrication in thermal scanning probe lithography</w:t>
      </w:r>
      <w:r w:rsidR="009C3229">
        <w:rPr>
          <w:rFonts w:ascii="Times New Roman" w:hAnsi="Times New Roman"/>
          <w:szCs w:val="24"/>
        </w:rPr>
        <w:t>[</w:t>
      </w:r>
      <w:r w:rsidRPr="009C3229">
        <w:rPr>
          <w:rFonts w:ascii="Times New Roman" w:hAnsi="Times New Roman"/>
          <w:szCs w:val="24"/>
        </w:rPr>
        <w:t>20</w:t>
      </w:r>
      <w:r w:rsidR="009C3229">
        <w:rPr>
          <w:rFonts w:ascii="Times New Roman" w:hAnsi="Times New Roman"/>
          <w:szCs w:val="24"/>
        </w:rPr>
        <w:t>]</w:t>
      </w:r>
      <w:r w:rsidRPr="00FE5A93">
        <w:rPr>
          <w:rFonts w:ascii="Times New Roman" w:hAnsi="Times New Roman"/>
          <w:szCs w:val="24"/>
        </w:rPr>
        <w:t xml:space="preserve">. However, </w:t>
      </w:r>
      <w:r>
        <w:rPr>
          <w:rFonts w:ascii="Times New Roman" w:hAnsi="Times New Roman"/>
          <w:szCs w:val="24"/>
        </w:rPr>
        <w:t>the spatial resolution of the above methods is in the submicrometer range. T</w:t>
      </w:r>
      <w:r w:rsidRPr="00FE5A93">
        <w:rPr>
          <w:rFonts w:ascii="Times New Roman" w:hAnsi="Times New Roman"/>
          <w:szCs w:val="24"/>
        </w:rPr>
        <w:t xml:space="preserve">he </w:t>
      </w:r>
      <w:r>
        <w:rPr>
          <w:rFonts w:ascii="Times New Roman" w:hAnsi="Times New Roman"/>
          <w:szCs w:val="24"/>
        </w:rPr>
        <w:t>long-range character of the electrostatic interactions in bias-based probe methods or the wavelength of ultrasound waves in acoustic-based force microscopy limits the spatial resolution to the 50-100 nm range.</w:t>
      </w:r>
    </w:p>
    <w:p w:rsidR="0043742B" w:rsidRDefault="00C81EA5" w:rsidP="002B1C63">
      <w:pPr>
        <w:pStyle w:val="TAMainText"/>
        <w:spacing w:after="240" w:line="276" w:lineRule="auto"/>
        <w:ind w:firstLine="0"/>
        <w:jc w:val="left"/>
        <w:rPr>
          <w:rFonts w:ascii="Times New Roman" w:hAnsi="Times New Roman"/>
          <w:szCs w:val="24"/>
        </w:rPr>
      </w:pPr>
      <w:r>
        <w:rPr>
          <w:rFonts w:ascii="Times New Roman" w:hAnsi="Times New Roman"/>
          <w:szCs w:val="24"/>
        </w:rPr>
        <w:t>Recently,</w:t>
      </w:r>
      <w:r w:rsidR="0043742B">
        <w:rPr>
          <w:rFonts w:ascii="Times New Roman" w:hAnsi="Times New Roman"/>
          <w:szCs w:val="24"/>
        </w:rPr>
        <w:t xml:space="preserve"> </w:t>
      </w:r>
      <w:r w:rsidR="0043742B" w:rsidRPr="00FE5A93">
        <w:rPr>
          <w:rFonts w:ascii="Times New Roman" w:hAnsi="Times New Roman"/>
          <w:szCs w:val="24"/>
        </w:rPr>
        <w:t xml:space="preserve">Solares </w:t>
      </w:r>
      <w:r w:rsidR="0043742B">
        <w:rPr>
          <w:rFonts w:ascii="Times New Roman" w:hAnsi="Times New Roman"/>
          <w:szCs w:val="24"/>
        </w:rPr>
        <w:t xml:space="preserve">and co-workers </w:t>
      </w:r>
      <w:r w:rsidR="0043742B" w:rsidRPr="00FE5A93">
        <w:rPr>
          <w:rFonts w:ascii="Times New Roman" w:hAnsi="Times New Roman"/>
          <w:szCs w:val="24"/>
        </w:rPr>
        <w:t xml:space="preserve">have </w:t>
      </w:r>
      <w:r w:rsidR="0043742B">
        <w:rPr>
          <w:rFonts w:ascii="Times New Roman" w:hAnsi="Times New Roman"/>
          <w:szCs w:val="24"/>
        </w:rPr>
        <w:t xml:space="preserve">reported a multifrequency AFM </w:t>
      </w:r>
      <w:r w:rsidR="0043742B" w:rsidRPr="00FE5A93">
        <w:rPr>
          <w:rFonts w:ascii="Times New Roman" w:hAnsi="Times New Roman"/>
          <w:szCs w:val="24"/>
        </w:rPr>
        <w:t xml:space="preserve"> subsurface imaging</w:t>
      </w:r>
      <w:r w:rsidR="0043742B">
        <w:rPr>
          <w:rFonts w:ascii="Times New Roman" w:hAnsi="Times New Roman"/>
          <w:szCs w:val="24"/>
        </w:rPr>
        <w:t xml:space="preserve"> method</w:t>
      </w:r>
      <w:r w:rsidR="00473658">
        <w:rPr>
          <w:rFonts w:ascii="Times New Roman" w:hAnsi="Times New Roman"/>
          <w:szCs w:val="24"/>
        </w:rPr>
        <w:t>[</w:t>
      </w:r>
      <w:r w:rsidR="0043742B" w:rsidRPr="00473658">
        <w:rPr>
          <w:rFonts w:ascii="Times New Roman" w:hAnsi="Times New Roman"/>
          <w:szCs w:val="24"/>
        </w:rPr>
        <w:t>21</w:t>
      </w:r>
      <w:r w:rsidR="00473658">
        <w:rPr>
          <w:rFonts w:ascii="Times New Roman" w:hAnsi="Times New Roman"/>
          <w:szCs w:val="24"/>
        </w:rPr>
        <w:t>]</w:t>
      </w:r>
      <w:r w:rsidR="0043742B" w:rsidRPr="00FE5A93">
        <w:rPr>
          <w:rFonts w:ascii="Times New Roman" w:hAnsi="Times New Roman"/>
          <w:szCs w:val="24"/>
        </w:rPr>
        <w:t xml:space="preserve">. They </w:t>
      </w:r>
      <w:r w:rsidR="0043742B">
        <w:rPr>
          <w:rFonts w:ascii="Times New Roman" w:hAnsi="Times New Roman"/>
          <w:szCs w:val="24"/>
        </w:rPr>
        <w:t>developed</w:t>
      </w:r>
      <w:r w:rsidR="0043742B" w:rsidRPr="00FE5A93">
        <w:rPr>
          <w:rFonts w:ascii="Times New Roman" w:hAnsi="Times New Roman"/>
          <w:szCs w:val="24"/>
        </w:rPr>
        <w:t xml:space="preserve"> a trimodal AFM approach</w:t>
      </w:r>
      <w:r w:rsidR="00473658">
        <w:rPr>
          <w:rFonts w:ascii="Times New Roman" w:hAnsi="Times New Roman"/>
          <w:szCs w:val="24"/>
        </w:rPr>
        <w:t>[</w:t>
      </w:r>
      <w:r w:rsidR="0043742B" w:rsidRPr="00473658">
        <w:rPr>
          <w:rFonts w:ascii="Times New Roman" w:hAnsi="Times New Roman"/>
          <w:szCs w:val="24"/>
        </w:rPr>
        <w:t>21-23</w:t>
      </w:r>
      <w:r w:rsidR="00473658">
        <w:rPr>
          <w:rFonts w:ascii="Times New Roman" w:hAnsi="Times New Roman"/>
          <w:szCs w:val="24"/>
        </w:rPr>
        <w:t>]</w:t>
      </w:r>
      <w:r w:rsidR="0043742B" w:rsidRPr="00473658">
        <w:rPr>
          <w:rFonts w:ascii="Times New Roman" w:hAnsi="Times New Roman"/>
          <w:szCs w:val="24"/>
        </w:rPr>
        <w:t xml:space="preserve"> </w:t>
      </w:r>
      <w:r w:rsidR="0043742B" w:rsidRPr="00FE5A93">
        <w:rPr>
          <w:rFonts w:ascii="Times New Roman" w:hAnsi="Times New Roman"/>
          <w:szCs w:val="24"/>
        </w:rPr>
        <w:t>to image glass nanoparticles buried under a polymer film.  Th</w:t>
      </w:r>
      <w:r w:rsidR="0043742B">
        <w:rPr>
          <w:rFonts w:ascii="Times New Roman" w:hAnsi="Times New Roman"/>
          <w:szCs w:val="24"/>
        </w:rPr>
        <w:t>is</w:t>
      </w:r>
      <w:r w:rsidR="0043742B" w:rsidRPr="00FE5A93">
        <w:rPr>
          <w:rFonts w:ascii="Times New Roman" w:hAnsi="Times New Roman"/>
          <w:szCs w:val="24"/>
        </w:rPr>
        <w:t xml:space="preserve"> approach involve</w:t>
      </w:r>
      <w:r w:rsidR="0043742B">
        <w:rPr>
          <w:rFonts w:ascii="Times New Roman" w:hAnsi="Times New Roman"/>
          <w:szCs w:val="24"/>
        </w:rPr>
        <w:t>s</w:t>
      </w:r>
      <w:r w:rsidR="0043742B" w:rsidRPr="00FE5A93">
        <w:rPr>
          <w:rFonts w:ascii="Times New Roman" w:hAnsi="Times New Roman"/>
          <w:szCs w:val="24"/>
        </w:rPr>
        <w:t xml:space="preserve"> the </w:t>
      </w:r>
      <w:r w:rsidR="0043742B">
        <w:rPr>
          <w:rFonts w:ascii="Times New Roman" w:hAnsi="Times New Roman"/>
          <w:szCs w:val="24"/>
        </w:rPr>
        <w:t xml:space="preserve">simultaneous excitation and detection </w:t>
      </w:r>
      <w:r w:rsidR="0043742B" w:rsidRPr="00FE5A93">
        <w:rPr>
          <w:rFonts w:ascii="Times New Roman" w:hAnsi="Times New Roman"/>
          <w:szCs w:val="24"/>
        </w:rPr>
        <w:t xml:space="preserve">of three eigenmodes to measure the topography, modulate the sample indentation and map compositional contrast. This multifrequency AFM </w:t>
      </w:r>
      <w:r w:rsidR="0043742B">
        <w:rPr>
          <w:rFonts w:ascii="Times New Roman" w:hAnsi="Times New Roman"/>
          <w:szCs w:val="24"/>
        </w:rPr>
        <w:t xml:space="preserve">approach </w:t>
      </w:r>
      <w:r w:rsidR="0043742B" w:rsidRPr="00FE5A93">
        <w:rPr>
          <w:rFonts w:ascii="Times New Roman" w:hAnsi="Times New Roman"/>
          <w:szCs w:val="24"/>
        </w:rPr>
        <w:t>has opened a</w:t>
      </w:r>
      <w:r w:rsidR="0043742B">
        <w:rPr>
          <w:rFonts w:ascii="Times New Roman" w:hAnsi="Times New Roman"/>
          <w:szCs w:val="24"/>
        </w:rPr>
        <w:t xml:space="preserve"> novel</w:t>
      </w:r>
      <w:r w:rsidR="0043742B" w:rsidRPr="00FE5A93">
        <w:rPr>
          <w:rFonts w:ascii="Times New Roman" w:hAnsi="Times New Roman"/>
          <w:szCs w:val="24"/>
        </w:rPr>
        <w:t xml:space="preserve"> and potentially high spatial resolution method for subsurface characterization. However, </w:t>
      </w:r>
      <w:r w:rsidR="0043742B">
        <w:rPr>
          <w:rFonts w:ascii="Times New Roman" w:hAnsi="Times New Roman"/>
          <w:szCs w:val="24"/>
        </w:rPr>
        <w:t>many</w:t>
      </w:r>
      <w:r w:rsidR="0043742B" w:rsidRPr="00FE5A93">
        <w:rPr>
          <w:rFonts w:ascii="Times New Roman" w:hAnsi="Times New Roman"/>
          <w:szCs w:val="24"/>
        </w:rPr>
        <w:t xml:space="preserve"> key aspects of this approach have not been </w:t>
      </w:r>
      <w:r w:rsidR="0043742B">
        <w:rPr>
          <w:rFonts w:ascii="Times New Roman" w:hAnsi="Times New Roman"/>
          <w:szCs w:val="24"/>
        </w:rPr>
        <w:t>addressed.</w:t>
      </w:r>
      <w:r w:rsidR="0043742B" w:rsidRPr="00FE5A93">
        <w:rPr>
          <w:rFonts w:ascii="Times New Roman" w:hAnsi="Times New Roman"/>
          <w:szCs w:val="24"/>
        </w:rPr>
        <w:t xml:space="preserve"> </w:t>
      </w:r>
      <w:r w:rsidR="0043742B">
        <w:rPr>
          <w:rFonts w:ascii="Times New Roman" w:hAnsi="Times New Roman"/>
          <w:szCs w:val="24"/>
        </w:rPr>
        <w:t xml:space="preserve">Are three modes </w:t>
      </w:r>
      <w:r w:rsidR="0043742B" w:rsidRPr="00FE5A93">
        <w:rPr>
          <w:rFonts w:ascii="Times New Roman" w:hAnsi="Times New Roman"/>
          <w:szCs w:val="24"/>
        </w:rPr>
        <w:t>neede</w:t>
      </w:r>
      <w:r w:rsidR="0043742B">
        <w:rPr>
          <w:rFonts w:ascii="Times New Roman" w:hAnsi="Times New Roman"/>
          <w:szCs w:val="24"/>
        </w:rPr>
        <w:t>d to achieve subsurface imaging?</w:t>
      </w:r>
      <w:r w:rsidR="0043742B" w:rsidRPr="00FE5A93">
        <w:rPr>
          <w:rFonts w:ascii="Times New Roman" w:hAnsi="Times New Roman"/>
          <w:szCs w:val="24"/>
        </w:rPr>
        <w:t xml:space="preserve"> Could the same effec</w:t>
      </w:r>
      <w:r w:rsidR="0043742B">
        <w:rPr>
          <w:rFonts w:ascii="Times New Roman" w:hAnsi="Times New Roman"/>
          <w:szCs w:val="24"/>
        </w:rPr>
        <w:t>t be achieved with monomodal or</w:t>
      </w:r>
      <w:r w:rsidR="0043742B" w:rsidRPr="00FE5A93">
        <w:rPr>
          <w:rFonts w:ascii="Times New Roman" w:hAnsi="Times New Roman"/>
          <w:szCs w:val="24"/>
        </w:rPr>
        <w:t xml:space="preserve"> bimodal excitation</w:t>
      </w:r>
      <w:r w:rsidR="0043742B">
        <w:rPr>
          <w:rFonts w:ascii="Times New Roman" w:hAnsi="Times New Roman"/>
          <w:szCs w:val="24"/>
        </w:rPr>
        <w:t xml:space="preserve"> and detection?</w:t>
      </w:r>
      <w:r w:rsidR="0043742B" w:rsidRPr="00FE5A93">
        <w:rPr>
          <w:rFonts w:ascii="Times New Roman" w:hAnsi="Times New Roman"/>
          <w:szCs w:val="24"/>
        </w:rPr>
        <w:t xml:space="preserve"> </w:t>
      </w:r>
      <w:r w:rsidR="0043742B">
        <w:rPr>
          <w:rFonts w:ascii="Times New Roman" w:hAnsi="Times New Roman"/>
          <w:szCs w:val="24"/>
        </w:rPr>
        <w:t>What properties should have a flexural mode to enable subsurface contrast? Only a single system, glass nanoparticles have been imaged by multifrequency AFM. A</w:t>
      </w:r>
      <w:r w:rsidR="0043742B" w:rsidRPr="00FE5A93">
        <w:rPr>
          <w:rFonts w:ascii="Times New Roman" w:hAnsi="Times New Roman"/>
          <w:szCs w:val="24"/>
        </w:rPr>
        <w:t xml:space="preserve">dditional examples </w:t>
      </w:r>
      <w:r w:rsidR="0043742B">
        <w:rPr>
          <w:rFonts w:ascii="Times New Roman" w:hAnsi="Times New Roman"/>
          <w:szCs w:val="24"/>
        </w:rPr>
        <w:t>are needed</w:t>
      </w:r>
      <w:r w:rsidR="0043742B" w:rsidRPr="00FE5A93">
        <w:rPr>
          <w:rFonts w:ascii="Times New Roman" w:hAnsi="Times New Roman"/>
          <w:szCs w:val="24"/>
        </w:rPr>
        <w:t xml:space="preserve"> to establish the general character of the method.</w:t>
      </w:r>
    </w:p>
    <w:p w:rsidR="0043742B" w:rsidRDefault="0043742B" w:rsidP="002B1C63">
      <w:pPr>
        <w:pStyle w:val="TAMainText"/>
        <w:spacing w:after="240" w:line="276" w:lineRule="auto"/>
        <w:ind w:firstLine="0"/>
        <w:jc w:val="left"/>
        <w:rPr>
          <w:rFonts w:ascii="Times New Roman" w:hAnsi="Times New Roman"/>
          <w:szCs w:val="24"/>
        </w:rPr>
      </w:pPr>
      <w:r w:rsidRPr="00FE5A93">
        <w:rPr>
          <w:rFonts w:ascii="Times New Roman" w:hAnsi="Times New Roman"/>
          <w:szCs w:val="24"/>
        </w:rPr>
        <w:t xml:space="preserve">Here, we demonstrate the capability of both bimodal and trimodal AFM to image silicon nanowire (SiNWs) arrays and iron oxide nanoparticles </w:t>
      </w:r>
      <w:r>
        <w:rPr>
          <w:rFonts w:ascii="Times New Roman" w:hAnsi="Times New Roman"/>
          <w:szCs w:val="24"/>
        </w:rPr>
        <w:t xml:space="preserve">(NPs) </w:t>
      </w:r>
      <w:r w:rsidRPr="00FE5A93">
        <w:rPr>
          <w:rFonts w:ascii="Times New Roman" w:hAnsi="Times New Roman"/>
          <w:szCs w:val="24"/>
        </w:rPr>
        <w:t>buried under a spin-coated film.  The images show a lateral resolution in the sub-10 nm range. Furthermore, we provide some examples that illustrate that the subsurface imaging process pres</w:t>
      </w:r>
      <w:r>
        <w:rPr>
          <w:rFonts w:ascii="Times New Roman" w:hAnsi="Times New Roman"/>
          <w:szCs w:val="24"/>
        </w:rPr>
        <w:t>erves the spatial resolution of</w:t>
      </w:r>
      <w:r w:rsidRPr="00FE5A93">
        <w:rPr>
          <w:rFonts w:ascii="Times New Roman" w:hAnsi="Times New Roman"/>
          <w:szCs w:val="24"/>
        </w:rPr>
        <w:t xml:space="preserve"> tapping mode AFM operation. We have </w:t>
      </w:r>
      <w:r>
        <w:rPr>
          <w:rFonts w:ascii="Times New Roman" w:hAnsi="Times New Roman"/>
          <w:szCs w:val="24"/>
        </w:rPr>
        <w:t>developed a theoretical framework to understand the contrast mechanisms and explain the different roles of the excited modes in the subsurface imaging process.</w:t>
      </w:r>
      <w:r w:rsidRPr="00FE5A93">
        <w:rPr>
          <w:rFonts w:ascii="Times New Roman" w:hAnsi="Times New Roman"/>
          <w:szCs w:val="24"/>
        </w:rPr>
        <w:t xml:space="preserve"> </w:t>
      </w:r>
      <w:r>
        <w:rPr>
          <w:rFonts w:ascii="Times New Roman" w:hAnsi="Times New Roman"/>
          <w:szCs w:val="24"/>
        </w:rPr>
        <w:t xml:space="preserve">We show that both bimodal and trimodal configurations are suitable for subsurface imaging. </w:t>
      </w:r>
      <w:r w:rsidRPr="00FE5A93">
        <w:rPr>
          <w:rFonts w:ascii="Times New Roman" w:hAnsi="Times New Roman"/>
          <w:szCs w:val="24"/>
        </w:rPr>
        <w:t>The first mode provides the topography mapping. The second mode enhances the contrast of the buried nanostructures and facilitates the interaction with the nanostructures. If a third mode is used, its role is to favor the tip interaction with the buried nanostructures.</w:t>
      </w:r>
    </w:p>
    <w:p w:rsidR="00E67BE7" w:rsidRDefault="00F83DC1" w:rsidP="00DA5D7C">
      <w:pPr>
        <w:pStyle w:val="TAMainText"/>
        <w:spacing w:after="240" w:line="276" w:lineRule="auto"/>
        <w:ind w:firstLine="0"/>
        <w:jc w:val="left"/>
        <w:outlineLvl w:val="0"/>
        <w:rPr>
          <w:b/>
        </w:rPr>
      </w:pPr>
      <w:r>
        <w:rPr>
          <w:b/>
        </w:rPr>
        <w:t xml:space="preserve">2. </w:t>
      </w:r>
      <w:r w:rsidR="003D6743" w:rsidRPr="00B40EB2">
        <w:rPr>
          <w:b/>
        </w:rPr>
        <w:t>E</w:t>
      </w:r>
      <w:r w:rsidR="00BA3647" w:rsidRPr="00B40EB2">
        <w:rPr>
          <w:b/>
        </w:rPr>
        <w:t>xperimental methods</w:t>
      </w:r>
    </w:p>
    <w:p w:rsidR="00E67BE7" w:rsidRDefault="00F83DC1" w:rsidP="00DA5D7C">
      <w:pPr>
        <w:pStyle w:val="TAMainText"/>
        <w:spacing w:after="240" w:line="276" w:lineRule="auto"/>
        <w:ind w:firstLine="0"/>
        <w:jc w:val="left"/>
        <w:rPr>
          <w:rFonts w:ascii="Times New Roman" w:hAnsi="Times New Roman"/>
          <w:b/>
          <w:color w:val="000000" w:themeColor="text1"/>
          <w:szCs w:val="24"/>
        </w:rPr>
      </w:pPr>
      <w:r>
        <w:rPr>
          <w:rFonts w:ascii="Times New Roman" w:hAnsi="Times New Roman"/>
          <w:b/>
          <w:color w:val="000000" w:themeColor="text1"/>
          <w:szCs w:val="24"/>
        </w:rPr>
        <w:t>2.1</w:t>
      </w:r>
      <w:r w:rsidR="00DA5D7C">
        <w:rPr>
          <w:rFonts w:ascii="Times New Roman" w:hAnsi="Times New Roman"/>
          <w:b/>
          <w:color w:val="000000" w:themeColor="text1"/>
          <w:szCs w:val="24"/>
        </w:rPr>
        <w:t xml:space="preserve">. </w:t>
      </w:r>
      <w:r w:rsidR="003D6743" w:rsidRPr="00B17569">
        <w:rPr>
          <w:rFonts w:ascii="Times New Roman" w:hAnsi="Times New Roman"/>
          <w:b/>
          <w:color w:val="000000" w:themeColor="text1"/>
          <w:szCs w:val="24"/>
        </w:rPr>
        <w:t>Silicon Substrates</w:t>
      </w:r>
    </w:p>
    <w:p w:rsidR="003D6743" w:rsidRDefault="003D6743" w:rsidP="003D6743">
      <w:pPr>
        <w:pStyle w:val="TAMainText"/>
        <w:spacing w:after="240" w:line="276" w:lineRule="auto"/>
        <w:ind w:firstLine="0"/>
        <w:jc w:val="left"/>
        <w:rPr>
          <w:rFonts w:ascii="Times New Roman" w:hAnsi="Times New Roman"/>
          <w:szCs w:val="24"/>
        </w:rPr>
      </w:pPr>
      <w:r w:rsidRPr="00FE5A93">
        <w:rPr>
          <w:rFonts w:ascii="Times New Roman" w:hAnsi="Times New Roman"/>
          <w:szCs w:val="24"/>
        </w:rPr>
        <w:lastRenderedPageBreak/>
        <w:t>Silicon substrates have been cleaned with 2-propanol, acetone and distilled water (Sigma-Aldrich) by ultrasonic treatment for 5 minutes each. The substrates were then immersed in a H</w:t>
      </w:r>
      <w:r w:rsidRPr="00FE5A93">
        <w:rPr>
          <w:rFonts w:ascii="Times New Roman" w:hAnsi="Times New Roman"/>
          <w:szCs w:val="24"/>
          <w:vertAlign w:val="subscript"/>
        </w:rPr>
        <w:t>2</w:t>
      </w:r>
      <w:r w:rsidRPr="00FE5A93">
        <w:rPr>
          <w:rFonts w:ascii="Times New Roman" w:hAnsi="Times New Roman"/>
          <w:szCs w:val="24"/>
        </w:rPr>
        <w:t>O</w:t>
      </w:r>
      <w:r w:rsidRPr="00FE5A93">
        <w:rPr>
          <w:rFonts w:ascii="Times New Roman" w:hAnsi="Times New Roman"/>
          <w:szCs w:val="24"/>
          <w:vertAlign w:val="subscript"/>
        </w:rPr>
        <w:t>2</w:t>
      </w:r>
      <w:r w:rsidRPr="00FE5A93">
        <w:rPr>
          <w:rFonts w:ascii="Times New Roman" w:hAnsi="Times New Roman"/>
          <w:szCs w:val="24"/>
        </w:rPr>
        <w:t>–NH</w:t>
      </w:r>
      <w:r w:rsidRPr="00FE5A93">
        <w:rPr>
          <w:rFonts w:ascii="Times New Roman" w:hAnsi="Times New Roman"/>
          <w:szCs w:val="24"/>
          <w:vertAlign w:val="subscript"/>
        </w:rPr>
        <w:t>4</w:t>
      </w:r>
      <w:r w:rsidRPr="00FE5A93">
        <w:rPr>
          <w:rFonts w:ascii="Times New Roman" w:hAnsi="Times New Roman"/>
          <w:szCs w:val="24"/>
        </w:rPr>
        <w:t>OH–H</w:t>
      </w:r>
      <w:r w:rsidRPr="00FE5A93">
        <w:rPr>
          <w:rFonts w:ascii="Times New Roman" w:hAnsi="Times New Roman"/>
          <w:szCs w:val="24"/>
          <w:vertAlign w:val="subscript"/>
        </w:rPr>
        <w:t>2</w:t>
      </w:r>
      <w:r w:rsidRPr="00FE5A93">
        <w:rPr>
          <w:rFonts w:ascii="Times New Roman" w:hAnsi="Times New Roman"/>
          <w:szCs w:val="24"/>
        </w:rPr>
        <w:t>O (1 : 1 : 2) mixture and four ultrasound cycles of 10 minutes have been performed.</w:t>
      </w:r>
    </w:p>
    <w:p w:rsidR="00E67BE7" w:rsidRDefault="00F83DC1" w:rsidP="00DA5D7C">
      <w:pPr>
        <w:pStyle w:val="TAMainText"/>
        <w:spacing w:after="240" w:line="276" w:lineRule="auto"/>
        <w:ind w:firstLine="0"/>
        <w:jc w:val="left"/>
        <w:rPr>
          <w:rFonts w:ascii="Times New Roman" w:hAnsi="Times New Roman"/>
          <w:b/>
          <w:color w:val="000000" w:themeColor="text1"/>
          <w:szCs w:val="24"/>
        </w:rPr>
      </w:pPr>
      <w:r>
        <w:rPr>
          <w:rFonts w:ascii="Times New Roman" w:hAnsi="Times New Roman"/>
          <w:b/>
          <w:color w:val="000000" w:themeColor="text1"/>
          <w:szCs w:val="24"/>
        </w:rPr>
        <w:t>2.2</w:t>
      </w:r>
      <w:r w:rsidR="00DA5D7C">
        <w:rPr>
          <w:rFonts w:ascii="Times New Roman" w:hAnsi="Times New Roman"/>
          <w:b/>
          <w:color w:val="000000" w:themeColor="text1"/>
          <w:szCs w:val="24"/>
        </w:rPr>
        <w:t xml:space="preserve">. </w:t>
      </w:r>
      <w:r w:rsidR="003D6743" w:rsidRPr="00B17569">
        <w:rPr>
          <w:rFonts w:ascii="Times New Roman" w:hAnsi="Times New Roman"/>
          <w:b/>
          <w:color w:val="000000" w:themeColor="text1"/>
          <w:szCs w:val="24"/>
        </w:rPr>
        <w:t>Fabrication of silicon nanowires by oxidation SPL</w:t>
      </w:r>
    </w:p>
    <w:p w:rsidR="003D6743" w:rsidRDefault="003D6743" w:rsidP="003D6743">
      <w:pPr>
        <w:pStyle w:val="TAMainText"/>
        <w:spacing w:after="240" w:line="276" w:lineRule="auto"/>
        <w:ind w:firstLine="0"/>
        <w:jc w:val="left"/>
        <w:rPr>
          <w:rFonts w:ascii="Times New Roman" w:hAnsi="Times New Roman"/>
          <w:szCs w:val="24"/>
        </w:rPr>
      </w:pPr>
      <w:r w:rsidRPr="00FE5A93">
        <w:rPr>
          <w:rFonts w:ascii="Times New Roman" w:hAnsi="Times New Roman"/>
          <w:szCs w:val="24"/>
        </w:rPr>
        <w:t>Silicon on insulator substrates with a Si active layer 12 nm thick, p-doped and a nominal resistivity of 9-15 Ω cm (MEMC/SunEdison, US) and a buried oxide layer (BOX) 25 nm thick were used for the fabrication of the devices. The substrates were firstly cleaned with a NH</w:t>
      </w:r>
      <w:r w:rsidRPr="00FE5A93">
        <w:rPr>
          <w:rFonts w:ascii="Times New Roman" w:hAnsi="Times New Roman"/>
          <w:szCs w:val="24"/>
          <w:vertAlign w:val="subscript"/>
        </w:rPr>
        <w:t>4</w:t>
      </w:r>
      <w:r w:rsidRPr="00FE5A93">
        <w:rPr>
          <w:rFonts w:ascii="Times New Roman" w:hAnsi="Times New Roman"/>
          <w:szCs w:val="24"/>
        </w:rPr>
        <w:t>OH–</w:t>
      </w:r>
      <w:r w:rsidRPr="00271EBD">
        <w:rPr>
          <w:rFonts w:ascii="Times New Roman" w:hAnsi="Times New Roman"/>
          <w:szCs w:val="24"/>
        </w:rPr>
        <w:t xml:space="preserve"> </w:t>
      </w:r>
      <w:r w:rsidRPr="00FE5A93">
        <w:rPr>
          <w:rFonts w:ascii="Times New Roman" w:hAnsi="Times New Roman"/>
          <w:szCs w:val="24"/>
        </w:rPr>
        <w:t>H</w:t>
      </w:r>
      <w:r w:rsidRPr="00FE5A93">
        <w:rPr>
          <w:rFonts w:ascii="Times New Roman" w:hAnsi="Times New Roman"/>
          <w:szCs w:val="24"/>
          <w:vertAlign w:val="subscript"/>
        </w:rPr>
        <w:t>2</w:t>
      </w:r>
      <w:r w:rsidRPr="00FE5A93">
        <w:rPr>
          <w:rFonts w:ascii="Times New Roman" w:hAnsi="Times New Roman"/>
          <w:szCs w:val="24"/>
        </w:rPr>
        <w:t>O</w:t>
      </w:r>
      <w:r w:rsidRPr="00FE5A93">
        <w:rPr>
          <w:rFonts w:ascii="Times New Roman" w:hAnsi="Times New Roman"/>
          <w:szCs w:val="24"/>
          <w:vertAlign w:val="subscript"/>
        </w:rPr>
        <w:t>2</w:t>
      </w:r>
      <w:r w:rsidRPr="00FE5A93">
        <w:rPr>
          <w:rFonts w:ascii="Times New Roman" w:hAnsi="Times New Roman"/>
          <w:szCs w:val="24"/>
        </w:rPr>
        <w:t>–H</w:t>
      </w:r>
      <w:r w:rsidRPr="00FE5A93">
        <w:rPr>
          <w:rFonts w:ascii="Times New Roman" w:hAnsi="Times New Roman"/>
          <w:szCs w:val="24"/>
          <w:vertAlign w:val="subscript"/>
        </w:rPr>
        <w:t>2</w:t>
      </w:r>
      <w:r w:rsidRPr="00FE5A93">
        <w:rPr>
          <w:rFonts w:ascii="Times New Roman" w:hAnsi="Times New Roman"/>
          <w:szCs w:val="24"/>
        </w:rPr>
        <w:t>O (1:</w:t>
      </w:r>
      <w:r>
        <w:rPr>
          <w:rFonts w:ascii="Times New Roman" w:hAnsi="Times New Roman"/>
          <w:szCs w:val="24"/>
        </w:rPr>
        <w:t xml:space="preserve"> </w:t>
      </w:r>
      <w:r w:rsidRPr="00FE5A93">
        <w:rPr>
          <w:rFonts w:ascii="Times New Roman" w:hAnsi="Times New Roman"/>
          <w:szCs w:val="24"/>
        </w:rPr>
        <w:t>1:</w:t>
      </w:r>
      <w:r>
        <w:rPr>
          <w:rFonts w:ascii="Times New Roman" w:hAnsi="Times New Roman"/>
          <w:szCs w:val="24"/>
        </w:rPr>
        <w:t xml:space="preserve"> </w:t>
      </w:r>
      <w:r w:rsidRPr="00FE5A93">
        <w:rPr>
          <w:rFonts w:ascii="Times New Roman" w:hAnsi="Times New Roman"/>
          <w:szCs w:val="24"/>
        </w:rPr>
        <w:t>4) mixture in three ultrasound cycles of 10 minutes and a last ultrasound cycle of 5 minutes in deionized water . Then Ti/Au marker electrodes were defined by photolithography to localize the structures. An interdigitated array of silicon nanowires were fabricated after definition of SiO</w:t>
      </w:r>
      <w:r w:rsidRPr="00FE5A93">
        <w:rPr>
          <w:rFonts w:ascii="Times New Roman" w:hAnsi="Times New Roman"/>
          <w:szCs w:val="24"/>
          <w:vertAlign w:val="subscript"/>
        </w:rPr>
        <w:t>2</w:t>
      </w:r>
      <w:r w:rsidRPr="00FE5A93">
        <w:rPr>
          <w:rFonts w:ascii="Times New Roman" w:hAnsi="Times New Roman"/>
          <w:szCs w:val="24"/>
        </w:rPr>
        <w:t xml:space="preserve"> masks by oxidation scanning probe lithography and pattern transfer by dry etching processing</w:t>
      </w:r>
      <w:r w:rsidRPr="00FE5A93">
        <w:rPr>
          <w:rFonts w:ascii="Times New Roman" w:hAnsi="Times New Roman"/>
          <w:color w:val="000000" w:themeColor="text1"/>
          <w:szCs w:val="24"/>
        </w:rPr>
        <w:t>.</w:t>
      </w:r>
      <w:r w:rsidRPr="00FE5A93">
        <w:rPr>
          <w:rFonts w:ascii="Times New Roman" w:hAnsi="Times New Roman"/>
          <w:szCs w:val="24"/>
        </w:rPr>
        <w:t xml:space="preserve"> The o-SPL was performed by operating the AFM (</w:t>
      </w:r>
      <w:r w:rsidRPr="00FE5A93">
        <w:rPr>
          <w:rFonts w:ascii="Times New Roman" w:hAnsi="Times New Roman"/>
          <w:color w:val="000000" w:themeColor="text1"/>
          <w:szCs w:val="24"/>
        </w:rPr>
        <w:t>Dimension V, Bruker, USA)</w:t>
      </w:r>
      <w:r w:rsidRPr="00FE5A93">
        <w:rPr>
          <w:rFonts w:ascii="Times New Roman" w:hAnsi="Times New Roman"/>
          <w:szCs w:val="24"/>
        </w:rPr>
        <w:t xml:space="preserve"> in the amplitude </w:t>
      </w:r>
      <w:r w:rsidR="000109DE">
        <w:rPr>
          <w:rFonts w:ascii="Times New Roman" w:hAnsi="Times New Roman"/>
          <w:szCs w:val="24"/>
        </w:rPr>
        <w:t>modulated</w:t>
      </w:r>
      <w:r w:rsidRPr="00FE5A93">
        <w:rPr>
          <w:rFonts w:ascii="Times New Roman" w:hAnsi="Times New Roman"/>
          <w:szCs w:val="24"/>
        </w:rPr>
        <w:t xml:space="preserve"> mode</w:t>
      </w:r>
      <w:r w:rsidRPr="00FE5A93">
        <w:rPr>
          <w:rFonts w:ascii="Times New Roman" w:hAnsi="Times New Roman"/>
          <w:szCs w:val="24"/>
          <w:vertAlign w:val="superscript"/>
        </w:rPr>
        <w:t xml:space="preserve"> </w:t>
      </w:r>
      <w:r w:rsidRPr="00FE5A93">
        <w:rPr>
          <w:rFonts w:ascii="Times New Roman" w:hAnsi="Times New Roman"/>
          <w:szCs w:val="24"/>
        </w:rPr>
        <w:t>with a free amplitude of 5 nm</w:t>
      </w:r>
      <w:r w:rsidRPr="00FE5A93">
        <w:rPr>
          <w:rFonts w:ascii="Times New Roman" w:hAnsi="Times New Roman"/>
          <w:szCs w:val="24"/>
          <w:vertAlign w:val="superscript"/>
        </w:rPr>
        <w:t xml:space="preserve"> </w:t>
      </w:r>
      <w:r w:rsidRPr="00FE5A93">
        <w:rPr>
          <w:rFonts w:ascii="Times New Roman" w:hAnsi="Times New Roman"/>
          <w:szCs w:val="24"/>
        </w:rPr>
        <w:t>and a set point amplitude/free amplitude ratio of about 0.9. n+-doped silicon cantilevers (NCH-W, NanoWorld) with a force constant of about 40 N/m and a resonant frequency about 300 kHz were used for the fabrication of the patterns. The relative humidity was kept at about 45% in a sealed chamber. Voltage pulses of 22.5-24 V and 1 ms were used. The silicon oxide mask thickness and width are, respectively, in the range of 1.5-2.2 nm and 40-70 nm. After reactive ion etching (NRE-3000, INNOVA Scientific) process, using a gas mixture proportion, chamber pressure, radiofrequency power and etching time of, respectively, SF</w:t>
      </w:r>
      <w:r w:rsidRPr="00271EBD">
        <w:rPr>
          <w:rFonts w:ascii="Times New Roman" w:hAnsi="Times New Roman"/>
          <w:szCs w:val="24"/>
          <w:vertAlign w:val="subscript"/>
        </w:rPr>
        <w:t>6</w:t>
      </w:r>
      <w:r w:rsidRPr="00FE5A93">
        <w:rPr>
          <w:rFonts w:ascii="Times New Roman" w:hAnsi="Times New Roman"/>
          <w:szCs w:val="24"/>
        </w:rPr>
        <w:t>:O</w:t>
      </w:r>
      <w:r w:rsidRPr="00271EBD">
        <w:rPr>
          <w:rFonts w:ascii="Times New Roman" w:hAnsi="Times New Roman"/>
          <w:szCs w:val="24"/>
          <w:vertAlign w:val="subscript"/>
        </w:rPr>
        <w:t xml:space="preserve">2 </w:t>
      </w:r>
      <w:r w:rsidRPr="00FE5A93">
        <w:rPr>
          <w:rFonts w:ascii="Times New Roman" w:hAnsi="Times New Roman"/>
          <w:szCs w:val="24"/>
        </w:rPr>
        <w:t>(10:5) sccm, 59 mTorr, 15 W and 43 s, silicon nanowires which preserve the original thickness of the top Si layer were produced.</w:t>
      </w:r>
    </w:p>
    <w:p w:rsidR="00E67BE7" w:rsidRDefault="00F83DC1" w:rsidP="00DA5D7C">
      <w:pPr>
        <w:pStyle w:val="TAMainText"/>
        <w:spacing w:after="240" w:line="276" w:lineRule="auto"/>
        <w:ind w:firstLine="0"/>
        <w:jc w:val="left"/>
        <w:rPr>
          <w:rFonts w:ascii="Times New Roman" w:hAnsi="Times New Roman"/>
          <w:b/>
          <w:szCs w:val="24"/>
        </w:rPr>
      </w:pPr>
      <w:r>
        <w:rPr>
          <w:rFonts w:ascii="Times New Roman" w:hAnsi="Times New Roman"/>
          <w:b/>
          <w:szCs w:val="24"/>
        </w:rPr>
        <w:t>2.3</w:t>
      </w:r>
      <w:r w:rsidR="00DA5D7C">
        <w:rPr>
          <w:rFonts w:ascii="Times New Roman" w:hAnsi="Times New Roman"/>
          <w:b/>
          <w:szCs w:val="24"/>
        </w:rPr>
        <w:t xml:space="preserve">. </w:t>
      </w:r>
      <w:r w:rsidR="003D6743" w:rsidRPr="00FE5A93">
        <w:rPr>
          <w:rFonts w:ascii="Times New Roman" w:hAnsi="Times New Roman"/>
          <w:b/>
          <w:szCs w:val="24"/>
        </w:rPr>
        <w:t>Nanoparticles deposition</w:t>
      </w:r>
    </w:p>
    <w:p w:rsidR="003D6743" w:rsidRDefault="003D6743" w:rsidP="003D6743">
      <w:pPr>
        <w:pStyle w:val="TAMainText"/>
        <w:spacing w:after="240" w:line="276" w:lineRule="auto"/>
        <w:ind w:firstLine="0"/>
        <w:jc w:val="left"/>
        <w:rPr>
          <w:rFonts w:ascii="Times New Roman" w:hAnsi="Times New Roman"/>
          <w:szCs w:val="24"/>
        </w:rPr>
      </w:pPr>
      <w:r w:rsidRPr="00FE5A93">
        <w:rPr>
          <w:rFonts w:ascii="Times New Roman" w:hAnsi="Times New Roman"/>
          <w:szCs w:val="24"/>
        </w:rPr>
        <w:t>In order to deposit the Fe</w:t>
      </w:r>
      <w:r w:rsidRPr="00FE5A93">
        <w:rPr>
          <w:rFonts w:ascii="Times New Roman" w:hAnsi="Times New Roman"/>
          <w:szCs w:val="24"/>
          <w:vertAlign w:val="subscript"/>
        </w:rPr>
        <w:t>2</w:t>
      </w:r>
      <w:r w:rsidRPr="00FE5A93">
        <w:rPr>
          <w:rFonts w:ascii="Times New Roman" w:hAnsi="Times New Roman"/>
          <w:szCs w:val="24"/>
        </w:rPr>
        <w:t>O</w:t>
      </w:r>
      <w:r w:rsidRPr="00FE5A93">
        <w:rPr>
          <w:rFonts w:ascii="Times New Roman" w:hAnsi="Times New Roman"/>
          <w:szCs w:val="24"/>
          <w:vertAlign w:val="subscript"/>
        </w:rPr>
        <w:t>3</w:t>
      </w:r>
      <w:r w:rsidRPr="000644C2">
        <w:rPr>
          <w:rFonts w:ascii="Times New Roman" w:hAnsi="Times New Roman"/>
          <w:szCs w:val="24"/>
        </w:rPr>
        <w:t xml:space="preserve"> </w:t>
      </w:r>
      <w:r w:rsidRPr="00FE5A93">
        <w:rPr>
          <w:rFonts w:ascii="Times New Roman" w:hAnsi="Times New Roman"/>
          <w:szCs w:val="24"/>
        </w:rPr>
        <w:t>nanoparticles, the silicon surface was functionalized after the cleaning procedure. The substrates were immersed</w:t>
      </w:r>
      <w:r>
        <w:rPr>
          <w:rFonts w:ascii="Times New Roman" w:hAnsi="Times New Roman"/>
          <w:szCs w:val="24"/>
        </w:rPr>
        <w:t xml:space="preserve"> in a solution containing 11 µl 3-aminopropyl-triethoxysilane (</w:t>
      </w:r>
      <w:r w:rsidRPr="00DF25AF">
        <w:rPr>
          <w:rFonts w:ascii="Times New Roman" w:hAnsi="Times New Roman"/>
          <w:szCs w:val="24"/>
        </w:rPr>
        <w:t>APTES</w:t>
      </w:r>
      <w:r>
        <w:rPr>
          <w:rFonts w:ascii="Times New Roman" w:hAnsi="Times New Roman"/>
          <w:szCs w:val="24"/>
        </w:rPr>
        <w:t>)</w:t>
      </w:r>
      <w:r w:rsidRPr="00FE5A93">
        <w:rPr>
          <w:rFonts w:ascii="Times New Roman" w:hAnsi="Times New Roman"/>
          <w:szCs w:val="24"/>
        </w:rPr>
        <w:t xml:space="preserve"> and 50 mL ethanol for 45 minutes. Finally, the substrates were rinsed with ethanol and water, and dried under N</w:t>
      </w:r>
      <w:r w:rsidRPr="00FE5A93">
        <w:rPr>
          <w:rFonts w:ascii="Times New Roman" w:hAnsi="Times New Roman"/>
          <w:szCs w:val="24"/>
          <w:vertAlign w:val="subscript"/>
        </w:rPr>
        <w:t>2</w:t>
      </w:r>
      <w:r w:rsidRPr="00FE5A93">
        <w:rPr>
          <w:rFonts w:ascii="Times New Roman" w:hAnsi="Times New Roman"/>
          <w:szCs w:val="24"/>
        </w:rPr>
        <w:t>. Afterwards, the silicon surface was co</w:t>
      </w:r>
      <w:r w:rsidR="00C16710">
        <w:rPr>
          <w:rFonts w:ascii="Times New Roman" w:hAnsi="Times New Roman"/>
          <w:szCs w:val="24"/>
        </w:rPr>
        <w:t>vered</w:t>
      </w:r>
      <w:r w:rsidRPr="00FE5A93">
        <w:rPr>
          <w:rFonts w:ascii="Times New Roman" w:hAnsi="Times New Roman"/>
          <w:szCs w:val="24"/>
        </w:rPr>
        <w:t xml:space="preserve"> with the </w:t>
      </w:r>
      <w:r>
        <w:rPr>
          <w:rFonts w:ascii="Times New Roman" w:hAnsi="Times New Roman"/>
          <w:szCs w:val="24"/>
        </w:rPr>
        <w:t>d</w:t>
      </w:r>
      <w:r w:rsidRPr="00DA5902">
        <w:rPr>
          <w:rFonts w:ascii="Times New Roman" w:hAnsi="Times New Roman"/>
          <w:szCs w:val="24"/>
        </w:rPr>
        <w:t>imercaptosuccinic acid (DMSA)</w:t>
      </w:r>
      <w:r>
        <w:rPr>
          <w:rFonts w:ascii="Times New Roman" w:hAnsi="Times New Roman"/>
          <w:szCs w:val="24"/>
        </w:rPr>
        <w:t xml:space="preserve"> coated </w:t>
      </w:r>
      <w:r w:rsidRPr="00FE5A93">
        <w:rPr>
          <w:rFonts w:ascii="Times New Roman" w:hAnsi="Times New Roman"/>
          <w:szCs w:val="24"/>
        </w:rPr>
        <w:t>Fe</w:t>
      </w:r>
      <w:r w:rsidRPr="00FE5A93">
        <w:rPr>
          <w:rFonts w:ascii="Times New Roman" w:hAnsi="Times New Roman"/>
          <w:szCs w:val="24"/>
          <w:vertAlign w:val="subscript"/>
        </w:rPr>
        <w:t>2</w:t>
      </w:r>
      <w:r w:rsidRPr="00FE5A93">
        <w:rPr>
          <w:rFonts w:ascii="Times New Roman" w:hAnsi="Times New Roman"/>
          <w:szCs w:val="24"/>
        </w:rPr>
        <w:t>O</w:t>
      </w:r>
      <w:r w:rsidRPr="00FE5A93">
        <w:rPr>
          <w:rFonts w:ascii="Times New Roman" w:hAnsi="Times New Roman"/>
          <w:szCs w:val="24"/>
          <w:vertAlign w:val="subscript"/>
        </w:rPr>
        <w:t>3</w:t>
      </w:r>
      <w:r w:rsidRPr="00FE5A93">
        <w:rPr>
          <w:rFonts w:ascii="Times New Roman" w:hAnsi="Times New Roman"/>
          <w:szCs w:val="24"/>
        </w:rPr>
        <w:t xml:space="preserve"> nanoparticles by the drop casting method. A 20 μl drop taken from a 1.4 mg/ml nanoparticles </w:t>
      </w:r>
      <w:r>
        <w:rPr>
          <w:rFonts w:ascii="Times New Roman" w:hAnsi="Times New Roman"/>
          <w:szCs w:val="24"/>
        </w:rPr>
        <w:t xml:space="preserve">aqueous </w:t>
      </w:r>
      <w:r w:rsidRPr="00FE5A93">
        <w:rPr>
          <w:rFonts w:ascii="Times New Roman" w:hAnsi="Times New Roman"/>
          <w:szCs w:val="24"/>
        </w:rPr>
        <w:t>solution was deposited on the silicon surface for 60 seconds.</w:t>
      </w:r>
    </w:p>
    <w:p w:rsidR="00E67BE7" w:rsidRDefault="00F83DC1" w:rsidP="00DA5D7C">
      <w:pPr>
        <w:pStyle w:val="TAMainText"/>
        <w:spacing w:after="240" w:line="276" w:lineRule="auto"/>
        <w:ind w:firstLine="0"/>
        <w:jc w:val="left"/>
        <w:rPr>
          <w:rFonts w:ascii="Times New Roman" w:hAnsi="Times New Roman"/>
          <w:b/>
          <w:szCs w:val="24"/>
        </w:rPr>
      </w:pPr>
      <w:r>
        <w:rPr>
          <w:rFonts w:ascii="Times New Roman" w:hAnsi="Times New Roman"/>
          <w:b/>
          <w:szCs w:val="24"/>
          <w:lang w:val="en-GB"/>
        </w:rPr>
        <w:t>2.4</w:t>
      </w:r>
      <w:r w:rsidR="00DA5D7C">
        <w:rPr>
          <w:rFonts w:ascii="Times New Roman" w:hAnsi="Times New Roman"/>
          <w:b/>
          <w:szCs w:val="24"/>
          <w:lang w:val="en-GB"/>
        </w:rPr>
        <w:t xml:space="preserve">. </w:t>
      </w:r>
      <w:r w:rsidR="003D6743">
        <w:rPr>
          <w:rFonts w:ascii="Times New Roman" w:hAnsi="Times New Roman"/>
          <w:b/>
          <w:szCs w:val="24"/>
          <w:lang w:val="en-GB"/>
        </w:rPr>
        <w:t>P</w:t>
      </w:r>
      <w:r w:rsidR="003D6743" w:rsidRPr="00B17569">
        <w:rPr>
          <w:rFonts w:ascii="Times New Roman" w:hAnsi="Times New Roman"/>
          <w:b/>
          <w:szCs w:val="24"/>
          <w:lang w:val="en-GB"/>
        </w:rPr>
        <w:t>olydimethylsiloxane</w:t>
      </w:r>
      <w:r w:rsidR="003D6743" w:rsidRPr="00B17569">
        <w:rPr>
          <w:rFonts w:ascii="Times New Roman" w:hAnsi="Times New Roman"/>
          <w:b/>
          <w:szCs w:val="24"/>
        </w:rPr>
        <w:t xml:space="preserve"> </w:t>
      </w:r>
      <w:r w:rsidR="003D6743">
        <w:rPr>
          <w:rFonts w:ascii="Times New Roman" w:hAnsi="Times New Roman"/>
          <w:b/>
          <w:szCs w:val="24"/>
        </w:rPr>
        <w:t>(</w:t>
      </w:r>
      <w:r w:rsidR="003D6743" w:rsidRPr="00B17569">
        <w:rPr>
          <w:rFonts w:ascii="Times New Roman" w:hAnsi="Times New Roman"/>
          <w:b/>
          <w:szCs w:val="24"/>
        </w:rPr>
        <w:t>PDMS</w:t>
      </w:r>
      <w:r w:rsidR="003D6743">
        <w:rPr>
          <w:rFonts w:ascii="Times New Roman" w:hAnsi="Times New Roman"/>
          <w:b/>
          <w:szCs w:val="24"/>
        </w:rPr>
        <w:t>)</w:t>
      </w:r>
      <w:r w:rsidR="003D6743" w:rsidRPr="00B17569">
        <w:rPr>
          <w:rFonts w:ascii="Times New Roman" w:hAnsi="Times New Roman"/>
          <w:b/>
          <w:szCs w:val="24"/>
        </w:rPr>
        <w:t xml:space="preserve"> </w:t>
      </w:r>
      <w:r w:rsidR="003D6743">
        <w:rPr>
          <w:rFonts w:ascii="Times New Roman" w:hAnsi="Times New Roman"/>
          <w:b/>
          <w:szCs w:val="24"/>
        </w:rPr>
        <w:t>s</w:t>
      </w:r>
      <w:r w:rsidR="003D6743" w:rsidRPr="00B17569">
        <w:rPr>
          <w:rFonts w:ascii="Times New Roman" w:hAnsi="Times New Roman"/>
          <w:b/>
          <w:szCs w:val="24"/>
        </w:rPr>
        <w:t>ubstrates</w:t>
      </w:r>
    </w:p>
    <w:p w:rsidR="003D6743" w:rsidRDefault="003D6743" w:rsidP="003D6743">
      <w:pPr>
        <w:pStyle w:val="TAMainText"/>
        <w:spacing w:after="240" w:line="276" w:lineRule="auto"/>
        <w:ind w:firstLine="0"/>
        <w:jc w:val="left"/>
        <w:rPr>
          <w:rFonts w:ascii="Times New Roman" w:hAnsi="Times New Roman"/>
          <w:szCs w:val="24"/>
        </w:rPr>
      </w:pPr>
      <w:r w:rsidRPr="00FE5A93">
        <w:rPr>
          <w:rFonts w:ascii="Times New Roman" w:hAnsi="Times New Roman"/>
          <w:szCs w:val="24"/>
        </w:rPr>
        <w:t>The chips containing the silicon nanowires and the nanoparticles were spin coated by a mixture of PDMS (Sylgard 184, Sigma Aldrich) curing agent: PDMS elastomer base: hexane (Scharlau</w:t>
      </w:r>
      <w:r>
        <w:rPr>
          <w:rFonts w:ascii="Times New Roman" w:hAnsi="Times New Roman"/>
          <w:szCs w:val="24"/>
        </w:rPr>
        <w:t>, Scharlab, S.L.</w:t>
      </w:r>
      <w:r w:rsidRPr="00FE5A93">
        <w:rPr>
          <w:rFonts w:ascii="Times New Roman" w:hAnsi="Times New Roman"/>
          <w:szCs w:val="24"/>
        </w:rPr>
        <w:t xml:space="preserve">) with a proportion of 1:10:1000 (by weight) at 6000 rpm for 180 s and then cured </w:t>
      </w:r>
      <w:r w:rsidRPr="00FE5A93">
        <w:rPr>
          <w:rFonts w:ascii="Times New Roman" w:hAnsi="Times New Roman"/>
          <w:szCs w:val="24"/>
        </w:rPr>
        <w:lastRenderedPageBreak/>
        <w:t>on a hot plate at 150 ºC for 10 minutes. Under these conditions, the PDMS films have thicknesses between 30 nm- 60 nm.</w:t>
      </w:r>
    </w:p>
    <w:p w:rsidR="00E67BE7" w:rsidRDefault="00F83DC1" w:rsidP="00DA5D7C">
      <w:pPr>
        <w:pStyle w:val="TAMainText"/>
        <w:spacing w:after="240" w:line="276" w:lineRule="auto"/>
        <w:ind w:firstLine="0"/>
        <w:jc w:val="left"/>
        <w:rPr>
          <w:rFonts w:ascii="Times New Roman" w:hAnsi="Times New Roman"/>
          <w:b/>
          <w:szCs w:val="24"/>
        </w:rPr>
      </w:pPr>
      <w:r>
        <w:rPr>
          <w:rFonts w:ascii="Times New Roman" w:hAnsi="Times New Roman"/>
          <w:b/>
          <w:szCs w:val="24"/>
        </w:rPr>
        <w:t>2.5</w:t>
      </w:r>
      <w:r w:rsidR="00DA5D7C">
        <w:rPr>
          <w:rFonts w:ascii="Times New Roman" w:hAnsi="Times New Roman"/>
          <w:b/>
          <w:szCs w:val="24"/>
        </w:rPr>
        <w:t xml:space="preserve">. </w:t>
      </w:r>
      <w:r w:rsidR="003D6743" w:rsidRPr="00FE5A93">
        <w:rPr>
          <w:rFonts w:ascii="Times New Roman" w:hAnsi="Times New Roman"/>
          <w:b/>
          <w:szCs w:val="24"/>
        </w:rPr>
        <w:t>AFM Measurements</w:t>
      </w:r>
    </w:p>
    <w:p w:rsidR="003D6743" w:rsidRDefault="003D6743" w:rsidP="003D6743">
      <w:pPr>
        <w:pStyle w:val="TAMainText"/>
        <w:spacing w:after="240" w:line="276" w:lineRule="auto"/>
        <w:ind w:firstLine="0"/>
        <w:jc w:val="left"/>
        <w:rPr>
          <w:rFonts w:ascii="Times New Roman" w:eastAsia="Calibri" w:hAnsi="Times New Roman"/>
          <w:szCs w:val="24"/>
        </w:rPr>
      </w:pPr>
      <w:r w:rsidRPr="00FE5A93">
        <w:rPr>
          <w:rFonts w:ascii="Times New Roman" w:eastAsia="Calibri" w:hAnsi="Times New Roman"/>
          <w:szCs w:val="24"/>
        </w:rPr>
        <w:t>The experiments have been performed with a Cypher S microscope (Asylum Research, Santa Barbara, USA). We have used PPP-FMAuD cantilevers (Nanosensors) with typical values of</w:t>
      </w:r>
      <w:r w:rsidR="005F2D93">
        <w:rPr>
          <w:rFonts w:ascii="Times New Roman" w:eastAsia="Calibri" w:hAnsi="Times New Roman"/>
          <w:szCs w:val="24"/>
        </w:rPr>
        <w:t xml:space="preserve"> </w:t>
      </w:r>
      <w:r w:rsidR="0088623F" w:rsidRPr="0088623F">
        <w:rPr>
          <w:rFonts w:ascii="Times New Roman" w:eastAsia="Calibri" w:hAnsi="Times New Roman"/>
          <w:i/>
          <w:szCs w:val="24"/>
        </w:rPr>
        <w:t>k</w:t>
      </w:r>
      <w:r w:rsidR="0088623F" w:rsidRPr="0088623F">
        <w:rPr>
          <w:rFonts w:ascii="Times New Roman" w:eastAsia="Calibri" w:hAnsi="Times New Roman"/>
          <w:szCs w:val="24"/>
          <w:vertAlign w:val="subscript"/>
        </w:rPr>
        <w:t>1</w:t>
      </w:r>
      <w:r w:rsidR="0088623F">
        <w:rPr>
          <w:rFonts w:ascii="Times New Roman" w:eastAsia="Calibri" w:hAnsi="Times New Roman"/>
          <w:szCs w:val="24"/>
        </w:rPr>
        <w:t xml:space="preserve"> ≈ 2.3 N/m</w:t>
      </w:r>
      <w:r w:rsidRPr="00FE5A93">
        <w:rPr>
          <w:rFonts w:ascii="Times New Roman" w:eastAsia="Calibri" w:hAnsi="Times New Roman"/>
          <w:szCs w:val="24"/>
        </w:rPr>
        <w:t>,</w:t>
      </w:r>
      <w:r w:rsidR="005F2D93">
        <w:rPr>
          <w:rFonts w:ascii="Times New Roman" w:eastAsia="Calibri" w:hAnsi="Times New Roman"/>
          <w:szCs w:val="24"/>
        </w:rPr>
        <w:t xml:space="preserve"> </w:t>
      </w:r>
      <w:r w:rsidR="0088623F" w:rsidRPr="0088623F">
        <w:rPr>
          <w:rFonts w:ascii="Times New Roman" w:eastAsia="Calibri" w:hAnsi="Times New Roman"/>
          <w:i/>
          <w:szCs w:val="24"/>
        </w:rPr>
        <w:t>f</w:t>
      </w:r>
      <w:r w:rsidR="0088623F" w:rsidRPr="0088623F">
        <w:rPr>
          <w:rFonts w:ascii="Times New Roman" w:eastAsia="Calibri" w:hAnsi="Times New Roman"/>
          <w:szCs w:val="24"/>
          <w:vertAlign w:val="subscript"/>
        </w:rPr>
        <w:t>01</w:t>
      </w:r>
      <w:r w:rsidR="0088623F">
        <w:rPr>
          <w:rFonts w:ascii="Times New Roman" w:eastAsia="Calibri" w:hAnsi="Times New Roman"/>
          <w:szCs w:val="24"/>
        </w:rPr>
        <w:t xml:space="preserve"> ≈ 66 kHz</w:t>
      </w:r>
      <w:r w:rsidRPr="00FE5A93">
        <w:rPr>
          <w:rFonts w:ascii="Times New Roman" w:eastAsia="Calibri" w:hAnsi="Times New Roman"/>
          <w:szCs w:val="24"/>
        </w:rPr>
        <w:t xml:space="preserve"> and</w:t>
      </w:r>
      <w:r w:rsidR="0088623F">
        <w:rPr>
          <w:rFonts w:ascii="Times New Roman" w:eastAsia="Calibri" w:hAnsi="Times New Roman"/>
          <w:szCs w:val="24"/>
        </w:rPr>
        <w:t xml:space="preserve"> </w:t>
      </w:r>
      <w:r w:rsidR="0088623F" w:rsidRPr="0088623F">
        <w:rPr>
          <w:rFonts w:ascii="Times New Roman" w:eastAsia="Calibri" w:hAnsi="Times New Roman"/>
          <w:i/>
          <w:szCs w:val="24"/>
        </w:rPr>
        <w:t>Q</w:t>
      </w:r>
      <w:r w:rsidR="0088623F" w:rsidRPr="0088623F">
        <w:rPr>
          <w:rFonts w:ascii="Times New Roman" w:eastAsia="Calibri" w:hAnsi="Times New Roman"/>
          <w:szCs w:val="24"/>
          <w:vertAlign w:val="subscript"/>
        </w:rPr>
        <w:t>1</w:t>
      </w:r>
      <w:r w:rsidR="0088623F">
        <w:rPr>
          <w:rFonts w:ascii="Times New Roman" w:eastAsia="Calibri" w:hAnsi="Times New Roman"/>
          <w:szCs w:val="24"/>
        </w:rPr>
        <w:t xml:space="preserve"> ≈190</w:t>
      </w:r>
      <w:r w:rsidR="005F2D93">
        <w:rPr>
          <w:rFonts w:ascii="Times New Roman" w:eastAsia="Calibri" w:hAnsi="Times New Roman"/>
          <w:szCs w:val="24"/>
        </w:rPr>
        <w:t xml:space="preserve"> </w:t>
      </w:r>
      <w:r w:rsidR="005F2D93" w:rsidRPr="00B1153A">
        <w:rPr>
          <w:rFonts w:ascii="Times New Roman" w:eastAsia="Calibri" w:hAnsi="Times New Roman"/>
          <w:position w:val="-12"/>
          <w:szCs w:val="24"/>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8pt" o:ole="">
            <v:imagedata r:id="rId8" o:title=""/>
          </v:shape>
          <o:OLEObject Type="Embed" ProgID="Equation.DSMT4" ShapeID="_x0000_i1025" DrawAspect="Content" ObjectID="_1526716023" r:id="rId9"/>
        </w:object>
      </w:r>
      <w:r w:rsidRPr="00FE5A93">
        <w:rPr>
          <w:rFonts w:ascii="Times New Roman" w:eastAsia="Calibri" w:hAnsi="Times New Roman"/>
          <w:szCs w:val="24"/>
        </w:rPr>
        <w:t xml:space="preserve">. </w:t>
      </w:r>
      <w:r w:rsidR="00F16921" w:rsidRPr="00D20B64">
        <w:rPr>
          <w:rFonts w:ascii="Times New Roman" w:eastAsia="Calibri" w:hAnsi="Times New Roman"/>
          <w:szCs w:val="24"/>
        </w:rPr>
        <w:t>The cantilever has been driven at the three first eigenmodes simultaneously in the trimodal AM scheme[24].</w:t>
      </w:r>
      <w:r w:rsidR="00F16921">
        <w:rPr>
          <w:rFonts w:ascii="Times New Roman" w:eastAsia="Calibri" w:hAnsi="Times New Roman"/>
          <w:szCs w:val="24"/>
        </w:rPr>
        <w:t xml:space="preserve"> </w:t>
      </w:r>
      <w:r w:rsidRPr="00FE5A93">
        <w:rPr>
          <w:rFonts w:ascii="Times New Roman" w:eastAsia="Calibri" w:hAnsi="Times New Roman"/>
          <w:szCs w:val="24"/>
        </w:rPr>
        <w:t>The amplitudes of the modes have been adjusted to achieve compositional contrast, stable imaging and the indentation needed</w:t>
      </w:r>
      <w:r>
        <w:rPr>
          <w:rFonts w:ascii="Times New Roman" w:eastAsia="Calibri" w:hAnsi="Times New Roman"/>
          <w:szCs w:val="24"/>
        </w:rPr>
        <w:t xml:space="preserve"> for the subsurface imaging process</w:t>
      </w:r>
      <w:r w:rsidRPr="00FE5A93">
        <w:rPr>
          <w:rFonts w:ascii="Times New Roman" w:eastAsia="Calibri" w:hAnsi="Times New Roman"/>
          <w:szCs w:val="24"/>
        </w:rPr>
        <w:t>.</w:t>
      </w:r>
    </w:p>
    <w:p w:rsidR="00E67BE7" w:rsidRDefault="00F83DC1" w:rsidP="00DA5D7C">
      <w:pPr>
        <w:pStyle w:val="TAMainText"/>
        <w:spacing w:after="240" w:line="276" w:lineRule="auto"/>
        <w:ind w:firstLine="0"/>
        <w:jc w:val="left"/>
        <w:rPr>
          <w:rFonts w:ascii="Times New Roman" w:hAnsi="Times New Roman"/>
          <w:b/>
          <w:szCs w:val="24"/>
        </w:rPr>
      </w:pPr>
      <w:r>
        <w:rPr>
          <w:rFonts w:ascii="Times New Roman" w:hAnsi="Times New Roman"/>
          <w:b/>
          <w:szCs w:val="24"/>
        </w:rPr>
        <w:t>2.6</w:t>
      </w:r>
      <w:r w:rsidR="00DA5D7C">
        <w:rPr>
          <w:rFonts w:ascii="Times New Roman" w:hAnsi="Times New Roman"/>
          <w:b/>
          <w:szCs w:val="24"/>
        </w:rPr>
        <w:t xml:space="preserve">. </w:t>
      </w:r>
      <w:r w:rsidR="003D6743">
        <w:rPr>
          <w:rFonts w:ascii="Times New Roman" w:hAnsi="Times New Roman"/>
          <w:b/>
          <w:szCs w:val="24"/>
        </w:rPr>
        <w:t>Multifrequency AFM theory and simulations</w:t>
      </w:r>
    </w:p>
    <w:p w:rsidR="003D6743" w:rsidRDefault="003D6743" w:rsidP="003D6743">
      <w:pPr>
        <w:pStyle w:val="TAMainText"/>
        <w:spacing w:after="240" w:line="276" w:lineRule="auto"/>
        <w:ind w:firstLine="0"/>
        <w:jc w:val="left"/>
        <w:rPr>
          <w:rFonts w:ascii="Times New Roman" w:hAnsi="Times New Roman"/>
          <w:szCs w:val="24"/>
        </w:rPr>
      </w:pPr>
      <w:r>
        <w:rPr>
          <w:rFonts w:ascii="Times New Roman" w:hAnsi="Times New Roman"/>
          <w:szCs w:val="24"/>
        </w:rPr>
        <w:t xml:space="preserve">The solution of the modified Euler-Bernouilli beam equation for a uniform, continuous and rectangular microcantilever is approximated by a system of three point-mass equations coupled by the force </w:t>
      </w:r>
      <w:r w:rsidRPr="005B0F40">
        <w:rPr>
          <w:rFonts w:ascii="Times New Roman" w:hAnsi="Times New Roman"/>
          <w:szCs w:val="24"/>
        </w:rPr>
        <w:t>term</w:t>
      </w:r>
      <w:r w:rsidR="005B0F40">
        <w:rPr>
          <w:rFonts w:ascii="Times New Roman" w:hAnsi="Times New Roman"/>
          <w:szCs w:val="24"/>
        </w:rPr>
        <w:t xml:space="preserve"> </w:t>
      </w:r>
      <w:r w:rsidR="00473658" w:rsidRPr="005B0F40">
        <w:rPr>
          <w:rFonts w:ascii="Times New Roman" w:hAnsi="Times New Roman"/>
          <w:szCs w:val="24"/>
        </w:rPr>
        <w:t>[</w:t>
      </w:r>
      <w:r w:rsidR="000B34DE" w:rsidRPr="005B0F40">
        <w:rPr>
          <w:rFonts w:ascii="Times New Roman" w:hAnsi="Times New Roman"/>
          <w:szCs w:val="24"/>
        </w:rPr>
        <w:t>25</w:t>
      </w:r>
      <w:r w:rsidR="00473658" w:rsidRPr="005B0F40">
        <w:rPr>
          <w:rFonts w:ascii="Times New Roman" w:hAnsi="Times New Roman"/>
          <w:szCs w:val="24"/>
        </w:rPr>
        <w:t>]</w:t>
      </w:r>
      <w:r w:rsidRPr="005B0F40">
        <w:rPr>
          <w:rFonts w:ascii="Times New Roman" w:hAnsi="Times New Roman"/>
          <w:szCs w:val="24"/>
        </w:rPr>
        <w:t>,</w:t>
      </w:r>
    </w:p>
    <w:p w:rsidR="005F2D93" w:rsidRDefault="005F2D93" w:rsidP="003D6743">
      <w:pPr>
        <w:pStyle w:val="TAMainText"/>
        <w:spacing w:after="240" w:line="276" w:lineRule="auto"/>
        <w:ind w:firstLine="0"/>
        <w:jc w:val="left"/>
        <w:rPr>
          <w:rFonts w:ascii="Times New Roman" w:hAnsi="Times New Roman"/>
          <w:szCs w:val="24"/>
        </w:rPr>
      </w:pPr>
    </w:p>
    <w:p w:rsidR="005F2D93" w:rsidRDefault="005F2D93" w:rsidP="0053409C">
      <w:pPr>
        <w:pStyle w:val="MTDisplayEquation"/>
        <w:ind w:left="4680" w:hanging="4680"/>
      </w:pPr>
      <w:r>
        <w:tab/>
      </w:r>
      <w:r w:rsidR="0053409C" w:rsidRPr="00FF1691">
        <w:rPr>
          <w:position w:val="-30"/>
          <w:sz w:val="20"/>
        </w:rPr>
        <w:object w:dxaOrig="9540" w:dyaOrig="720">
          <v:shape id="_x0000_i1026" type="#_x0000_t75" style="width:411.75pt;height:36pt" o:ole="">
            <v:imagedata r:id="rId10" o:title=""/>
          </v:shape>
          <o:OLEObject Type="Embed" ProgID="Equation.3" ShapeID="_x0000_i1026" DrawAspect="Content" ObjectID="_1526716024" r:id="rId11"/>
        </w:object>
      </w:r>
      <w:r>
        <w:tab/>
      </w:r>
      <w:r w:rsidR="004C40AA">
        <w:t>(1)</w:t>
      </w:r>
    </w:p>
    <w:p w:rsidR="005356E9" w:rsidRDefault="003D6743" w:rsidP="0088623F">
      <w:pPr>
        <w:pStyle w:val="MTDisplayEquation"/>
        <w:spacing w:before="240"/>
      </w:pPr>
      <w:r>
        <w:rPr>
          <w:rFonts w:eastAsiaTheme="minorEastAsia"/>
        </w:rPr>
        <w:t xml:space="preserve">where </w:t>
      </w:r>
      <w:r w:rsidR="005F2D93" w:rsidRPr="005F2D93">
        <w:rPr>
          <w:rFonts w:eastAsiaTheme="minorEastAsia"/>
          <w:position w:val="-6"/>
        </w:rPr>
        <w:object w:dxaOrig="260" w:dyaOrig="220">
          <v:shape id="_x0000_i1027" type="#_x0000_t75" style="width:12.75pt;height:11.25pt" o:ole="">
            <v:imagedata r:id="rId12" o:title=""/>
          </v:shape>
          <o:OLEObject Type="Embed" ProgID="Equation.DSMT4" ShapeID="_x0000_i1027" DrawAspect="Content" ObjectID="_1526716025" r:id="rId13"/>
        </w:object>
      </w:r>
      <w:r w:rsidR="005F2D93">
        <w:rPr>
          <w:rFonts w:eastAsiaTheme="minorEastAsia"/>
        </w:rPr>
        <w:t xml:space="preserve"> </w:t>
      </w:r>
      <w:r>
        <w:rPr>
          <w:rFonts w:eastAsiaTheme="minorEastAsia"/>
        </w:rPr>
        <w:t>is the reduced mass of the cantilever and</w:t>
      </w:r>
      <w:r w:rsidR="0088623F">
        <w:rPr>
          <w:rFonts w:eastAsiaTheme="minorEastAsia"/>
        </w:rPr>
        <w:t xml:space="preserve"> </w:t>
      </w:r>
      <w:r w:rsidR="0088623F" w:rsidRPr="0088623F">
        <w:rPr>
          <w:rFonts w:eastAsiaTheme="minorEastAsia"/>
          <w:i/>
        </w:rPr>
        <w:t>z</w:t>
      </w:r>
      <w:r w:rsidR="0088623F" w:rsidRPr="0088623F">
        <w:rPr>
          <w:rFonts w:eastAsiaTheme="minorEastAsia"/>
          <w:i/>
          <w:vertAlign w:val="subscript"/>
        </w:rPr>
        <w:t>i</w:t>
      </w:r>
      <w:r w:rsidR="0088623F">
        <w:rPr>
          <w:rFonts w:eastAsiaTheme="minorEastAsia"/>
        </w:rPr>
        <w:t>, Q</w:t>
      </w:r>
      <w:r w:rsidR="0088623F" w:rsidRPr="0088623F">
        <w:rPr>
          <w:rFonts w:eastAsiaTheme="minorEastAsia"/>
          <w:vertAlign w:val="subscript"/>
        </w:rPr>
        <w:t>i</w:t>
      </w:r>
      <w:r w:rsidR="0088623F">
        <w:rPr>
          <w:rFonts w:eastAsiaTheme="minorEastAsia"/>
        </w:rPr>
        <w:t xml:space="preserve">, </w:t>
      </w:r>
      <w:r w:rsidR="0088623F" w:rsidRPr="0088623F">
        <w:rPr>
          <w:rFonts w:eastAsiaTheme="minorEastAsia"/>
          <w:i/>
        </w:rPr>
        <w:t>f</w:t>
      </w:r>
      <w:r w:rsidR="0088623F" w:rsidRPr="0088623F">
        <w:rPr>
          <w:rFonts w:eastAsiaTheme="minorEastAsia"/>
          <w:i/>
          <w:vertAlign w:val="subscript"/>
        </w:rPr>
        <w:t>i</w:t>
      </w:r>
      <w:r w:rsidR="0088623F" w:rsidRPr="0088623F">
        <w:rPr>
          <w:rFonts w:eastAsiaTheme="minorEastAsia"/>
        </w:rPr>
        <w:t>,</w:t>
      </w:r>
      <w:r w:rsidR="0088623F" w:rsidRPr="0088623F">
        <w:rPr>
          <w:rFonts w:eastAsiaTheme="minorEastAsia"/>
          <w:i/>
        </w:rPr>
        <w:t xml:space="preserve"> ω</w:t>
      </w:r>
      <w:r w:rsidR="0088623F" w:rsidRPr="0088623F">
        <w:rPr>
          <w:rFonts w:eastAsiaTheme="minorEastAsia"/>
          <w:i/>
          <w:vertAlign w:val="subscript"/>
        </w:rPr>
        <w:t>i</w:t>
      </w:r>
      <w:r w:rsidR="0088623F">
        <w:rPr>
          <w:rFonts w:eastAsiaTheme="minorEastAsia"/>
        </w:rPr>
        <w:t xml:space="preserve"> = 2</w:t>
      </w:r>
      <w:r w:rsidR="0088623F" w:rsidRPr="0088623F">
        <w:rPr>
          <w:rFonts w:eastAsiaTheme="minorEastAsia"/>
          <w:i/>
        </w:rPr>
        <w:t>πf</w:t>
      </w:r>
      <w:r w:rsidR="0088623F" w:rsidRPr="0088623F">
        <w:rPr>
          <w:rFonts w:eastAsiaTheme="minorEastAsia"/>
          <w:i/>
          <w:vertAlign w:val="subscript"/>
        </w:rPr>
        <w:t>i</w:t>
      </w:r>
      <w:r w:rsidR="0088623F">
        <w:rPr>
          <w:rFonts w:eastAsiaTheme="minorEastAsia"/>
        </w:rPr>
        <w:t xml:space="preserve">, </w:t>
      </w:r>
      <w:r w:rsidR="005F2D93">
        <w:rPr>
          <w:rFonts w:eastAsiaTheme="minorEastAsia"/>
        </w:rPr>
        <w:t xml:space="preserve"> </w:t>
      </w:r>
      <w:r w:rsidR="0088623F" w:rsidRPr="0088623F">
        <w:rPr>
          <w:rFonts w:eastAsiaTheme="minorEastAsia"/>
          <w:i/>
        </w:rPr>
        <w:t>ω</w:t>
      </w:r>
      <w:r w:rsidR="0088623F" w:rsidRPr="0088623F">
        <w:rPr>
          <w:rFonts w:eastAsiaTheme="minorEastAsia"/>
          <w:vertAlign w:val="subscript"/>
        </w:rPr>
        <w:t>0</w:t>
      </w:r>
      <w:r w:rsidR="0088623F" w:rsidRPr="0088623F">
        <w:rPr>
          <w:rFonts w:eastAsiaTheme="minorEastAsia"/>
          <w:i/>
          <w:vertAlign w:val="subscript"/>
        </w:rPr>
        <w:t>i</w:t>
      </w:r>
      <w:r w:rsidR="0088623F">
        <w:rPr>
          <w:rFonts w:eastAsiaTheme="minorEastAsia"/>
        </w:rPr>
        <w:t xml:space="preserve"> = 2</w:t>
      </w:r>
      <w:r w:rsidR="0088623F" w:rsidRPr="0088623F">
        <w:rPr>
          <w:rFonts w:eastAsiaTheme="minorEastAsia"/>
          <w:i/>
        </w:rPr>
        <w:t>πf</w:t>
      </w:r>
      <w:r w:rsidR="0088623F" w:rsidRPr="0088623F">
        <w:rPr>
          <w:rFonts w:eastAsiaTheme="minorEastAsia"/>
          <w:vertAlign w:val="subscript"/>
        </w:rPr>
        <w:t>0</w:t>
      </w:r>
      <w:r w:rsidR="0088623F" w:rsidRPr="0088623F">
        <w:rPr>
          <w:rFonts w:eastAsiaTheme="minorEastAsia"/>
          <w:i/>
          <w:vertAlign w:val="subscript"/>
        </w:rPr>
        <w:t>i</w:t>
      </w:r>
      <w:r w:rsidR="0088623F">
        <w:rPr>
          <w:rFonts w:eastAsiaTheme="minorEastAsia"/>
        </w:rPr>
        <w:t xml:space="preserve">, </w:t>
      </w:r>
      <w:r w:rsidR="0088623F" w:rsidRPr="0088623F">
        <w:rPr>
          <w:rFonts w:eastAsiaTheme="minorEastAsia"/>
          <w:i/>
        </w:rPr>
        <w:t>k</w:t>
      </w:r>
      <w:r w:rsidR="0088623F" w:rsidRPr="0088623F">
        <w:rPr>
          <w:rFonts w:eastAsiaTheme="minorEastAsia"/>
          <w:i/>
          <w:vertAlign w:val="subscript"/>
        </w:rPr>
        <w:t>i</w:t>
      </w:r>
      <w:r w:rsidR="0088623F">
        <w:rPr>
          <w:rFonts w:eastAsiaTheme="minorEastAsia"/>
        </w:rPr>
        <w:t xml:space="preserve">, </w:t>
      </w:r>
      <w:r w:rsidR="0088623F" w:rsidRPr="0088623F">
        <w:rPr>
          <w:rFonts w:eastAsiaTheme="minorEastAsia"/>
          <w:i/>
        </w:rPr>
        <w:t>A</w:t>
      </w:r>
      <w:r w:rsidR="0088623F" w:rsidRPr="0088623F">
        <w:rPr>
          <w:rFonts w:eastAsiaTheme="minorEastAsia"/>
          <w:vertAlign w:val="subscript"/>
        </w:rPr>
        <w:t>0</w:t>
      </w:r>
      <w:r w:rsidR="0088623F" w:rsidRPr="0088623F">
        <w:rPr>
          <w:rFonts w:eastAsiaTheme="minorEastAsia"/>
          <w:i/>
          <w:vertAlign w:val="subscript"/>
        </w:rPr>
        <w:t>i</w:t>
      </w:r>
      <w:r w:rsidR="0088623F">
        <w:rPr>
          <w:rFonts w:eastAsiaTheme="minorEastAsia"/>
        </w:rPr>
        <w:t xml:space="preserve"> and </w:t>
      </w:r>
      <w:r w:rsidR="0088623F" w:rsidRPr="0088623F">
        <w:rPr>
          <w:rFonts w:eastAsiaTheme="minorEastAsia"/>
          <w:i/>
        </w:rPr>
        <w:t>F</w:t>
      </w:r>
      <w:r w:rsidR="0088623F" w:rsidRPr="0088623F">
        <w:rPr>
          <w:rFonts w:eastAsiaTheme="minorEastAsia"/>
          <w:vertAlign w:val="subscript"/>
        </w:rPr>
        <w:t>0</w:t>
      </w:r>
      <w:r w:rsidR="0088623F" w:rsidRPr="0088623F">
        <w:rPr>
          <w:rFonts w:eastAsiaTheme="minorEastAsia"/>
          <w:i/>
          <w:vertAlign w:val="subscript"/>
        </w:rPr>
        <w:t>i</w:t>
      </w:r>
      <w:r w:rsidR="0088623F" w:rsidRPr="005F2D93">
        <w:rPr>
          <w:rFonts w:eastAsiaTheme="minorEastAsia"/>
          <w:position w:val="-12"/>
        </w:rPr>
        <w:t xml:space="preserve"> </w:t>
      </w:r>
      <w:r w:rsidR="005F2D93">
        <w:rPr>
          <w:rFonts w:eastAsiaTheme="minorEastAsia"/>
        </w:rPr>
        <w:t xml:space="preserve"> </w:t>
      </w:r>
      <w:r>
        <w:rPr>
          <w:rFonts w:eastAsiaTheme="minorEastAsia"/>
        </w:rPr>
        <w:t xml:space="preserve">are respectively the deflection, quality factor, driving frequency, angular driving frequency, resonant frequency, angular resonant frequency, stiffness, free amplitude and driving force amplitude of the </w:t>
      </w:r>
      <w:r>
        <w:rPr>
          <w:rFonts w:eastAsiaTheme="minorEastAsia"/>
          <w:i/>
        </w:rPr>
        <w:t>i</w:t>
      </w:r>
      <w:r>
        <w:rPr>
          <w:rFonts w:eastAsiaTheme="minorEastAsia"/>
        </w:rPr>
        <w:t>-th flexural mode</w:t>
      </w:r>
      <w:r>
        <w:rPr>
          <w:rFonts w:eastAsiaTheme="minorEastAsia"/>
          <w:sz w:val="16"/>
        </w:rPr>
        <w:t>.</w:t>
      </w:r>
      <w:r>
        <w:rPr>
          <w:rFonts w:eastAsiaTheme="minorEastAsia"/>
        </w:rPr>
        <w:t xml:space="preserve"> </w:t>
      </w:r>
      <w:r>
        <w:rPr>
          <w:rFonts w:eastAsiaTheme="minorEastAsia"/>
        </w:rPr>
        <w:br/>
      </w:r>
      <w:r w:rsidR="0088623F" w:rsidRPr="0088623F">
        <w:rPr>
          <w:rFonts w:eastAsiaTheme="minorEastAsia"/>
          <w:i/>
        </w:rPr>
        <w:t>F</w:t>
      </w:r>
      <w:r w:rsidR="0088623F" w:rsidRPr="0088623F">
        <w:rPr>
          <w:rFonts w:eastAsiaTheme="minorEastAsia"/>
          <w:i/>
          <w:vertAlign w:val="subscript"/>
        </w:rPr>
        <w:t>ts</w:t>
      </w:r>
      <w:r w:rsidR="005F2D93">
        <w:rPr>
          <w:rFonts w:eastAsiaTheme="minorEastAsia"/>
          <w:i/>
        </w:rPr>
        <w:t xml:space="preserve"> </w:t>
      </w:r>
      <w:r>
        <w:rPr>
          <w:rFonts w:eastAsiaTheme="minorEastAsia"/>
        </w:rPr>
        <w:t>is the tip – sample force and</w:t>
      </w:r>
      <w:r w:rsidR="005F2D93">
        <w:rPr>
          <w:rFonts w:eastAsiaTheme="minorEastAsia"/>
        </w:rPr>
        <w:t xml:space="preserve"> </w:t>
      </w:r>
      <w:r w:rsidR="0088623F" w:rsidRPr="0088623F">
        <w:rPr>
          <w:rFonts w:eastAsiaTheme="minorEastAsia"/>
          <w:i/>
        </w:rPr>
        <w:t>z</w:t>
      </w:r>
      <w:r w:rsidR="0088623F">
        <w:rPr>
          <w:rFonts w:eastAsiaTheme="minorEastAsia"/>
          <w:i/>
          <w:vertAlign w:val="subscript"/>
        </w:rPr>
        <w:t>c</w:t>
      </w:r>
      <w:r w:rsidR="005F2D93">
        <w:rPr>
          <w:rFonts w:eastAsiaTheme="minorEastAsia"/>
        </w:rPr>
        <w:t xml:space="preserve"> </w:t>
      </w:r>
      <w:r>
        <w:rPr>
          <w:rFonts w:eastAsiaTheme="minorEastAsia"/>
        </w:rPr>
        <w:t>is the cantilever – sample distance. The flexural modes parameters are</w:t>
      </w:r>
      <w:r w:rsidR="0088623F">
        <w:rPr>
          <w:rFonts w:eastAsiaTheme="minorEastAsia"/>
        </w:rPr>
        <w:t xml:space="preserve"> </w:t>
      </w:r>
      <w:r w:rsidR="0088623F" w:rsidRPr="0088623F">
        <w:rPr>
          <w:rFonts w:eastAsiaTheme="minorEastAsia"/>
          <w:i/>
        </w:rPr>
        <w:t>f</w:t>
      </w:r>
      <w:r w:rsidR="0088623F" w:rsidRPr="0088623F">
        <w:rPr>
          <w:rFonts w:eastAsiaTheme="minorEastAsia"/>
          <w:vertAlign w:val="subscript"/>
        </w:rPr>
        <w:t>1</w:t>
      </w:r>
      <w:r w:rsidR="0088623F">
        <w:rPr>
          <w:rFonts w:eastAsiaTheme="minorEastAsia"/>
        </w:rPr>
        <w:t xml:space="preserve"> = </w:t>
      </w:r>
      <w:r w:rsidR="0088623F" w:rsidRPr="0088623F">
        <w:rPr>
          <w:rFonts w:eastAsiaTheme="minorEastAsia"/>
          <w:i/>
        </w:rPr>
        <w:t>f</w:t>
      </w:r>
      <w:r w:rsidR="0088623F" w:rsidRPr="0088623F">
        <w:rPr>
          <w:rFonts w:eastAsiaTheme="minorEastAsia"/>
          <w:vertAlign w:val="subscript"/>
        </w:rPr>
        <w:t>01</w:t>
      </w:r>
      <w:r w:rsidR="0088623F">
        <w:rPr>
          <w:rFonts w:eastAsiaTheme="minorEastAsia"/>
        </w:rPr>
        <w:t xml:space="preserve"> = 66.7 kHz, </w:t>
      </w:r>
      <w:r w:rsidR="0088623F" w:rsidRPr="0088623F">
        <w:rPr>
          <w:rFonts w:eastAsiaTheme="minorEastAsia"/>
          <w:i/>
        </w:rPr>
        <w:t>f</w:t>
      </w:r>
      <w:r w:rsidR="0088623F">
        <w:rPr>
          <w:rFonts w:eastAsiaTheme="minorEastAsia"/>
          <w:vertAlign w:val="subscript"/>
        </w:rPr>
        <w:t>2</w:t>
      </w:r>
      <w:r w:rsidR="0088623F">
        <w:rPr>
          <w:rFonts w:eastAsiaTheme="minorEastAsia"/>
        </w:rPr>
        <w:t xml:space="preserve"> = </w:t>
      </w:r>
      <w:r w:rsidR="0088623F" w:rsidRPr="0088623F">
        <w:rPr>
          <w:rFonts w:eastAsiaTheme="minorEastAsia"/>
          <w:i/>
        </w:rPr>
        <w:t>f</w:t>
      </w:r>
      <w:r w:rsidR="0088623F" w:rsidRPr="0088623F">
        <w:rPr>
          <w:rFonts w:eastAsiaTheme="minorEastAsia"/>
          <w:vertAlign w:val="subscript"/>
        </w:rPr>
        <w:t>0</w:t>
      </w:r>
      <w:r w:rsidR="0088623F">
        <w:rPr>
          <w:rFonts w:eastAsiaTheme="minorEastAsia"/>
          <w:vertAlign w:val="subscript"/>
        </w:rPr>
        <w:t>2</w:t>
      </w:r>
      <w:r w:rsidR="0088623F">
        <w:rPr>
          <w:rFonts w:eastAsiaTheme="minorEastAsia"/>
        </w:rPr>
        <w:t xml:space="preserve"> = 421 kHz, </w:t>
      </w:r>
      <w:r w:rsidR="0088623F" w:rsidRPr="0088623F">
        <w:rPr>
          <w:rFonts w:eastAsiaTheme="minorEastAsia"/>
          <w:i/>
        </w:rPr>
        <w:t>f</w:t>
      </w:r>
      <w:r w:rsidR="0088623F">
        <w:rPr>
          <w:rFonts w:eastAsiaTheme="minorEastAsia"/>
          <w:vertAlign w:val="subscript"/>
        </w:rPr>
        <w:t>3</w:t>
      </w:r>
      <w:r w:rsidR="0088623F">
        <w:rPr>
          <w:rFonts w:eastAsiaTheme="minorEastAsia"/>
        </w:rPr>
        <w:t xml:space="preserve"> = </w:t>
      </w:r>
      <w:r w:rsidR="0088623F" w:rsidRPr="0088623F">
        <w:rPr>
          <w:rFonts w:eastAsiaTheme="minorEastAsia"/>
          <w:i/>
        </w:rPr>
        <w:t>f</w:t>
      </w:r>
      <w:r w:rsidR="0088623F" w:rsidRPr="0088623F">
        <w:rPr>
          <w:rFonts w:eastAsiaTheme="minorEastAsia"/>
          <w:vertAlign w:val="subscript"/>
        </w:rPr>
        <w:t>0</w:t>
      </w:r>
      <w:r w:rsidR="0088623F">
        <w:rPr>
          <w:rFonts w:eastAsiaTheme="minorEastAsia"/>
          <w:vertAlign w:val="subscript"/>
        </w:rPr>
        <w:t>3</w:t>
      </w:r>
      <w:r w:rsidR="0088623F">
        <w:rPr>
          <w:rFonts w:eastAsiaTheme="minorEastAsia"/>
        </w:rPr>
        <w:t xml:space="preserve"> = 1.18 MHz, </w:t>
      </w:r>
      <w:r w:rsidR="0088623F" w:rsidRPr="0088623F">
        <w:rPr>
          <w:rFonts w:eastAsiaTheme="minorEastAsia"/>
          <w:i/>
        </w:rPr>
        <w:t>k</w:t>
      </w:r>
      <w:r w:rsidR="0088623F" w:rsidRPr="0088623F">
        <w:rPr>
          <w:rFonts w:eastAsiaTheme="minorEastAsia"/>
          <w:vertAlign w:val="subscript"/>
        </w:rPr>
        <w:t>1</w:t>
      </w:r>
      <w:r w:rsidR="0088623F">
        <w:rPr>
          <w:rFonts w:eastAsiaTheme="minorEastAsia"/>
        </w:rPr>
        <w:t xml:space="preserve"> = 2.3 N/m, </w:t>
      </w:r>
      <w:r w:rsidR="0088623F" w:rsidRPr="0088623F">
        <w:rPr>
          <w:rFonts w:eastAsiaTheme="minorEastAsia"/>
          <w:i/>
        </w:rPr>
        <w:t>k</w:t>
      </w:r>
      <w:r w:rsidR="0088623F">
        <w:rPr>
          <w:rFonts w:eastAsiaTheme="minorEastAsia"/>
          <w:vertAlign w:val="subscript"/>
        </w:rPr>
        <w:t>2</w:t>
      </w:r>
      <w:r w:rsidR="0088623F">
        <w:rPr>
          <w:rFonts w:eastAsiaTheme="minorEastAsia"/>
        </w:rPr>
        <w:t xml:space="preserve"> = 88.15 N/m, </w:t>
      </w:r>
      <w:r w:rsidR="0088623F" w:rsidRPr="0088623F">
        <w:rPr>
          <w:rFonts w:eastAsiaTheme="minorEastAsia"/>
          <w:i/>
        </w:rPr>
        <w:t>k</w:t>
      </w:r>
      <w:r w:rsidR="0088623F">
        <w:rPr>
          <w:rFonts w:eastAsiaTheme="minorEastAsia"/>
          <w:vertAlign w:val="subscript"/>
        </w:rPr>
        <w:t>3</w:t>
      </w:r>
      <w:r w:rsidR="0088623F">
        <w:rPr>
          <w:rFonts w:eastAsiaTheme="minorEastAsia"/>
        </w:rPr>
        <w:t xml:space="preserve"> = 800 N/m, </w:t>
      </w:r>
      <w:r w:rsidR="0088623F" w:rsidRPr="0088623F">
        <w:rPr>
          <w:rFonts w:eastAsiaTheme="minorEastAsia"/>
          <w:i/>
        </w:rPr>
        <w:t>Q</w:t>
      </w:r>
      <w:r w:rsidR="0088623F" w:rsidRPr="0088623F">
        <w:rPr>
          <w:rFonts w:eastAsiaTheme="minorEastAsia"/>
          <w:vertAlign w:val="subscript"/>
        </w:rPr>
        <w:t>1</w:t>
      </w:r>
      <w:r w:rsidR="0088623F">
        <w:rPr>
          <w:rFonts w:eastAsiaTheme="minorEastAsia"/>
        </w:rPr>
        <w:t xml:space="preserve"> = 173, </w:t>
      </w:r>
      <w:r w:rsidR="0088623F" w:rsidRPr="0088623F">
        <w:rPr>
          <w:rFonts w:eastAsiaTheme="minorEastAsia"/>
          <w:i/>
        </w:rPr>
        <w:t>Q</w:t>
      </w:r>
      <w:r w:rsidR="0088623F">
        <w:rPr>
          <w:rFonts w:eastAsiaTheme="minorEastAsia"/>
          <w:vertAlign w:val="subscript"/>
        </w:rPr>
        <w:t>2</w:t>
      </w:r>
      <w:r w:rsidR="0088623F">
        <w:rPr>
          <w:rFonts w:eastAsiaTheme="minorEastAsia"/>
        </w:rPr>
        <w:t xml:space="preserve"> = 400, </w:t>
      </w:r>
      <w:r w:rsidR="0088623F" w:rsidRPr="0088623F">
        <w:rPr>
          <w:rFonts w:eastAsiaTheme="minorEastAsia"/>
          <w:i/>
        </w:rPr>
        <w:t>Q</w:t>
      </w:r>
      <w:r w:rsidR="0088623F">
        <w:rPr>
          <w:rFonts w:eastAsiaTheme="minorEastAsia"/>
          <w:vertAlign w:val="subscript"/>
        </w:rPr>
        <w:t>3</w:t>
      </w:r>
      <w:r w:rsidR="0088623F">
        <w:rPr>
          <w:rFonts w:eastAsiaTheme="minorEastAsia"/>
        </w:rPr>
        <w:t xml:space="preserve"> = 771. </w:t>
      </w:r>
      <w:r>
        <w:t xml:space="preserve">The equations of motion were integrated numerically using a fourth order Runge–Kutta algorithm. </w:t>
      </w:r>
      <w:r w:rsidR="005356E9">
        <w:t>. The solutions of (1) are given approximately by</w:t>
      </w:r>
    </w:p>
    <w:p w:rsidR="005356E9" w:rsidRDefault="00CB605F" w:rsidP="005356E9">
      <w:pPr>
        <w:pStyle w:val="MTDisplayEquation"/>
        <w:jc w:val="right"/>
      </w:pPr>
      <w:r w:rsidRPr="0091519C">
        <w:rPr>
          <w:position w:val="-12"/>
        </w:rPr>
        <w:object w:dxaOrig="3140" w:dyaOrig="360">
          <v:shape id="_x0000_i1028" type="#_x0000_t75" style="width:156.75pt;height:18pt" o:ole="">
            <v:imagedata r:id="rId14" o:title=""/>
          </v:shape>
          <o:OLEObject Type="Embed" ProgID="Equation.DSMT4" ShapeID="_x0000_i1028" DrawAspect="Content" ObjectID="_1526716026" r:id="rId15"/>
        </w:object>
      </w:r>
      <w:r w:rsidR="005356E9">
        <w:t xml:space="preserve">                                                 (2)</w:t>
      </w:r>
    </w:p>
    <w:p w:rsidR="00473658" w:rsidRDefault="005356E9" w:rsidP="002C7F3B">
      <w:pPr>
        <w:pStyle w:val="MTDisplayEquation"/>
      </w:pPr>
      <w:r>
        <w:t>where</w:t>
      </w:r>
      <w:r w:rsidR="0088623F">
        <w:t xml:space="preserve"> </w:t>
      </w:r>
      <w:r w:rsidR="0088623F" w:rsidRPr="0088623F">
        <w:rPr>
          <w:i/>
        </w:rPr>
        <w:t>A</w:t>
      </w:r>
      <w:r w:rsidR="0088623F" w:rsidRPr="0088623F">
        <w:rPr>
          <w:i/>
          <w:vertAlign w:val="subscript"/>
        </w:rPr>
        <w:t>i</w:t>
      </w:r>
      <w:r w:rsidR="0088623F">
        <w:t>,</w:t>
      </w:r>
      <w:r w:rsidR="0088623F" w:rsidRPr="0088623F">
        <w:rPr>
          <w:i/>
        </w:rPr>
        <w:t xml:space="preserve"> ϕ</w:t>
      </w:r>
      <w:r w:rsidR="0088623F" w:rsidRPr="0088623F">
        <w:rPr>
          <w:i/>
          <w:vertAlign w:val="subscript"/>
        </w:rPr>
        <w:t>i</w:t>
      </w:r>
      <w:r>
        <w:t xml:space="preserve"> are the amplitude and phase </w:t>
      </w:r>
      <w:r w:rsidR="00EA6C59">
        <w:t>shift</w:t>
      </w:r>
      <w:r>
        <w:t xml:space="preserve"> of the i-th flexural mode.</w:t>
      </w:r>
      <w:r w:rsidR="00EA6C59">
        <w:t xml:space="preserve"> </w:t>
      </w:r>
      <w:r w:rsidR="003D6743">
        <w:t>The tip–sample interactions are described by the</w:t>
      </w:r>
      <w:r w:rsidR="004714C7">
        <w:t xml:space="preserve"> </w:t>
      </w:r>
      <w:r w:rsidR="005B0F40">
        <w:t>V</w:t>
      </w:r>
      <w:r w:rsidR="004714C7">
        <w:t xml:space="preserve">an der Waals interaction for the attractive regime and by the Derjaguin-Muller-Toporov and Kelvin – Voigt  </w:t>
      </w:r>
      <w:r w:rsidR="003D6743">
        <w:t>model</w:t>
      </w:r>
      <w:r w:rsidR="003D6743">
        <w:rPr>
          <w:vertAlign w:val="superscript"/>
        </w:rPr>
        <w:t xml:space="preserve"> </w:t>
      </w:r>
      <w:r w:rsidR="003D6743">
        <w:t>as is described in</w:t>
      </w:r>
      <w:r w:rsidR="005B0F40">
        <w:t xml:space="preserve"> </w:t>
      </w:r>
      <w:r w:rsidR="00473658">
        <w:t>[</w:t>
      </w:r>
      <w:r w:rsidR="008A0B46">
        <w:t>26</w:t>
      </w:r>
      <w:r w:rsidR="00473658">
        <w:t>]</w:t>
      </w:r>
    </w:p>
    <w:p w:rsidR="005F2D93" w:rsidRDefault="004714C7" w:rsidP="002C7F3B">
      <w:pPr>
        <w:pStyle w:val="MTDisplayEquation"/>
        <w:rPr>
          <w:vertAlign w:val="superscript"/>
        </w:rPr>
      </w:pPr>
      <w:r w:rsidRPr="002C7F3B">
        <w:rPr>
          <w:position w:val="-38"/>
          <w:vertAlign w:val="superscript"/>
        </w:rPr>
        <w:object w:dxaOrig="5899" w:dyaOrig="880">
          <v:shape id="_x0000_i1029" type="#_x0000_t75" style="width:294.75pt;height:44.25pt" o:ole="">
            <v:imagedata r:id="rId16" o:title=""/>
          </v:shape>
          <o:OLEObject Type="Embed" ProgID="Equation.DSMT4" ShapeID="_x0000_i1029" DrawAspect="Content" ObjectID="_1526716027" r:id="rId17"/>
        </w:object>
      </w:r>
      <w:r w:rsidR="005F2D93">
        <w:rPr>
          <w:vertAlign w:val="superscript"/>
        </w:rPr>
        <w:t xml:space="preserve"> </w:t>
      </w:r>
      <w:r w:rsidR="005F2D93">
        <w:rPr>
          <w:vertAlign w:val="superscript"/>
        </w:rPr>
        <w:tab/>
      </w:r>
      <w:r w:rsidR="004C40AA">
        <w:rPr>
          <w:vertAlign w:val="superscript"/>
        </w:rPr>
        <w:t>(</w:t>
      </w:r>
      <w:r w:rsidR="005356E9">
        <w:rPr>
          <w:vertAlign w:val="superscript"/>
        </w:rPr>
        <w:t>3</w:t>
      </w:r>
      <w:r w:rsidR="004C40AA">
        <w:rPr>
          <w:vertAlign w:val="superscript"/>
        </w:rPr>
        <w:t>)</w:t>
      </w:r>
    </w:p>
    <w:p w:rsidR="003D6743" w:rsidRPr="00A123C5" w:rsidRDefault="003D6743" w:rsidP="003D6743">
      <w:pPr>
        <w:pStyle w:val="TAMainText"/>
        <w:spacing w:after="240" w:line="276" w:lineRule="auto"/>
        <w:ind w:firstLine="0"/>
        <w:jc w:val="left"/>
        <w:rPr>
          <w:rFonts w:ascii="Times New Roman" w:eastAsiaTheme="minorEastAsia" w:hAnsi="Times New Roman"/>
          <w:i/>
          <w:szCs w:val="24"/>
        </w:rPr>
      </w:pPr>
      <w:r>
        <w:rPr>
          <w:rFonts w:ascii="Times New Roman" w:eastAsiaTheme="minorEastAsia" w:hAnsi="Times New Roman"/>
          <w:szCs w:val="24"/>
        </w:rPr>
        <w:lastRenderedPageBreak/>
        <w:t>where</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d ≡ d(t) =</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z</w:t>
      </w:r>
      <w:r w:rsidR="0088623F" w:rsidRPr="0088623F">
        <w:rPr>
          <w:rFonts w:ascii="Times New Roman" w:eastAsiaTheme="minorEastAsia" w:hAnsi="Times New Roman"/>
          <w:i/>
          <w:szCs w:val="24"/>
          <w:vertAlign w:val="subscript"/>
        </w:rPr>
        <w:t>c</w:t>
      </w:r>
      <w:r w:rsidR="0088623F">
        <w:rPr>
          <w:rFonts w:ascii="Times New Roman" w:eastAsiaTheme="minorEastAsia" w:hAnsi="Times New Roman"/>
          <w:szCs w:val="24"/>
        </w:rPr>
        <w:t xml:space="preserve"> + </w:t>
      </w:r>
      <w:r w:rsidR="0088623F" w:rsidRPr="0088623F">
        <w:rPr>
          <w:rFonts w:ascii="Times New Roman" w:eastAsiaTheme="minorEastAsia" w:hAnsi="Times New Roman"/>
          <w:i/>
          <w:szCs w:val="24"/>
        </w:rPr>
        <w:t>z</w:t>
      </w:r>
      <w:r w:rsidR="0088623F" w:rsidRPr="0088623F">
        <w:rPr>
          <w:rFonts w:ascii="Times New Roman" w:eastAsiaTheme="minorEastAsia" w:hAnsi="Times New Roman"/>
          <w:szCs w:val="24"/>
          <w:vertAlign w:val="subscript"/>
        </w:rPr>
        <w:t>1</w:t>
      </w:r>
      <w:r w:rsidR="0088623F" w:rsidRPr="0088623F">
        <w:rPr>
          <w:rFonts w:ascii="Times New Roman" w:eastAsiaTheme="minorEastAsia" w:hAnsi="Times New Roman"/>
          <w:i/>
          <w:szCs w:val="24"/>
        </w:rPr>
        <w:t>(t)</w:t>
      </w:r>
      <w:r w:rsidR="0088623F">
        <w:rPr>
          <w:rFonts w:ascii="Times New Roman" w:eastAsiaTheme="minorEastAsia" w:hAnsi="Times New Roman"/>
          <w:szCs w:val="24"/>
        </w:rPr>
        <w:t xml:space="preserve"> + </w:t>
      </w:r>
      <w:r w:rsidR="0088623F" w:rsidRPr="0088623F">
        <w:rPr>
          <w:rFonts w:ascii="Times New Roman" w:eastAsiaTheme="minorEastAsia" w:hAnsi="Times New Roman"/>
          <w:i/>
          <w:szCs w:val="24"/>
        </w:rPr>
        <w:t>z</w:t>
      </w:r>
      <w:r w:rsidR="0088623F">
        <w:rPr>
          <w:rFonts w:ascii="Times New Roman" w:eastAsiaTheme="minorEastAsia" w:hAnsi="Times New Roman"/>
          <w:szCs w:val="24"/>
          <w:vertAlign w:val="subscript"/>
        </w:rPr>
        <w:t>2</w:t>
      </w:r>
      <w:r w:rsidR="0088623F" w:rsidRPr="0088623F">
        <w:rPr>
          <w:rFonts w:ascii="Times New Roman" w:eastAsiaTheme="minorEastAsia" w:hAnsi="Times New Roman"/>
          <w:i/>
          <w:szCs w:val="24"/>
        </w:rPr>
        <w:t>(t)</w:t>
      </w:r>
      <w:r w:rsidR="0088623F">
        <w:rPr>
          <w:rFonts w:ascii="Times New Roman" w:eastAsiaTheme="minorEastAsia" w:hAnsi="Times New Roman"/>
          <w:szCs w:val="24"/>
        </w:rPr>
        <w:t xml:space="preserve">  + </w:t>
      </w:r>
      <w:r w:rsidR="0088623F" w:rsidRPr="0088623F">
        <w:rPr>
          <w:rFonts w:ascii="Times New Roman" w:eastAsiaTheme="minorEastAsia" w:hAnsi="Times New Roman"/>
          <w:i/>
          <w:szCs w:val="24"/>
        </w:rPr>
        <w:t>z</w:t>
      </w:r>
      <w:r w:rsidR="0088623F">
        <w:rPr>
          <w:rFonts w:ascii="Times New Roman" w:eastAsiaTheme="minorEastAsia" w:hAnsi="Times New Roman"/>
          <w:szCs w:val="24"/>
          <w:vertAlign w:val="subscript"/>
        </w:rPr>
        <w:t>3</w:t>
      </w:r>
      <w:r w:rsidR="0088623F" w:rsidRPr="0088623F">
        <w:rPr>
          <w:rFonts w:ascii="Times New Roman" w:eastAsiaTheme="minorEastAsia" w:hAnsi="Times New Roman"/>
          <w:i/>
          <w:szCs w:val="24"/>
        </w:rPr>
        <w:t>(t)</w:t>
      </w:r>
      <w:r w:rsidR="00A123C5">
        <w:rPr>
          <w:rFonts w:ascii="Times New Roman" w:eastAsiaTheme="minorEastAsia" w:hAnsi="Times New Roman"/>
          <w:szCs w:val="24"/>
        </w:rPr>
        <w:t xml:space="preserve"> </w:t>
      </w:r>
      <w:r>
        <w:rPr>
          <w:rFonts w:ascii="Times New Roman" w:eastAsiaTheme="minorEastAsia" w:hAnsi="Times New Roman"/>
          <w:szCs w:val="24"/>
        </w:rPr>
        <w:t xml:space="preserve"> is the instantaneous tip – sample distance</w:t>
      </w:r>
      <w:r w:rsidRPr="00773043">
        <w:rPr>
          <w:rFonts w:ascii="Times New Roman" w:eastAsiaTheme="minorEastAsia" w:hAnsi="Times New Roman"/>
          <w:szCs w:val="24"/>
        </w:rPr>
        <w:t>,</w:t>
      </w:r>
      <w:r>
        <w:rPr>
          <w:rFonts w:ascii="Times New Roman" w:eastAsiaTheme="minorEastAsia" w:hAnsi="Times New Roman"/>
          <w:szCs w:val="24"/>
        </w:rPr>
        <w:t xml:space="preserve"> </w:t>
      </w:r>
      <w:r w:rsidR="0088623F" w:rsidRPr="0088623F">
        <w:rPr>
          <w:rFonts w:ascii="Times New Roman" w:eastAsiaTheme="minorEastAsia" w:hAnsi="Times New Roman"/>
          <w:i/>
          <w:szCs w:val="24"/>
        </w:rPr>
        <w:t>a</w:t>
      </w:r>
      <w:r w:rsidR="0088623F" w:rsidRPr="0088623F">
        <w:rPr>
          <w:rFonts w:ascii="Times New Roman" w:eastAsiaTheme="minorEastAsia" w:hAnsi="Times New Roman"/>
          <w:szCs w:val="24"/>
          <w:vertAlign w:val="subscript"/>
        </w:rPr>
        <w:t>0</w:t>
      </w:r>
      <w:r w:rsidR="0088623F">
        <w:rPr>
          <w:rFonts w:ascii="Times New Roman" w:eastAsiaTheme="minorEastAsia" w:hAnsi="Times New Roman"/>
          <w:szCs w:val="24"/>
        </w:rPr>
        <w:t xml:space="preserve"> = 0.165 nm</w:t>
      </w:r>
      <w:r>
        <w:rPr>
          <w:rFonts w:ascii="Times New Roman" w:eastAsiaTheme="minorEastAsia" w:hAnsi="Times New Roman"/>
          <w:szCs w:val="24"/>
        </w:rPr>
        <w:t xml:space="preserve"> is</w:t>
      </w:r>
      <w:r w:rsidR="00380588">
        <w:rPr>
          <w:rFonts w:ascii="Times New Roman" w:eastAsiaTheme="minorEastAsia" w:hAnsi="Times New Roman"/>
          <w:szCs w:val="24"/>
        </w:rPr>
        <w:t xml:space="preserve"> the</w:t>
      </w:r>
      <w:r>
        <w:rPr>
          <w:rFonts w:ascii="Times New Roman" w:eastAsiaTheme="minorEastAsia" w:hAnsi="Times New Roman"/>
          <w:szCs w:val="24"/>
        </w:rPr>
        <w:t xml:space="preserve"> intermolecular distance,</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δ(t)</w:t>
      </w:r>
      <w:r w:rsidR="00A123C5">
        <w:rPr>
          <w:rFonts w:ascii="Times New Roman" w:eastAsiaTheme="minorEastAsia" w:hAnsi="Times New Roman"/>
          <w:szCs w:val="24"/>
        </w:rPr>
        <w:t xml:space="preserve"> </w:t>
      </w:r>
      <w:r>
        <w:rPr>
          <w:rFonts w:ascii="Times New Roman" w:eastAsiaTheme="minorEastAsia" w:hAnsi="Times New Roman"/>
          <w:szCs w:val="24"/>
        </w:rPr>
        <w:t>is the indentation,</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η =</w:t>
      </w:r>
      <w:r w:rsidR="0088623F">
        <w:rPr>
          <w:rFonts w:ascii="Times New Roman" w:eastAsiaTheme="minorEastAsia" w:hAnsi="Times New Roman"/>
          <w:szCs w:val="24"/>
        </w:rPr>
        <w:t xml:space="preserve"> 5 Pa</w:t>
      </w:r>
      <w:r w:rsidR="00A123C5">
        <w:rPr>
          <w:rFonts w:ascii="Times New Roman" w:eastAsiaTheme="minorEastAsia" w:hAnsi="Times New Roman"/>
          <w:szCs w:val="24"/>
        </w:rPr>
        <w:t xml:space="preserve"> </w:t>
      </w:r>
      <w:r w:rsidR="004714C7">
        <w:rPr>
          <w:rFonts w:ascii="Times New Roman" w:eastAsiaTheme="minorEastAsia" w:hAnsi="Times New Roman"/>
          <w:szCs w:val="24"/>
        </w:rPr>
        <w:t>is the dynamic viscous coefficient</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R</w:t>
      </w:r>
      <w:r w:rsidR="0088623F" w:rsidRPr="0088623F">
        <w:rPr>
          <w:rFonts w:ascii="Times New Roman" w:eastAsiaTheme="minorEastAsia" w:hAnsi="Times New Roman"/>
          <w:i/>
          <w:szCs w:val="24"/>
          <w:vertAlign w:val="subscript"/>
        </w:rPr>
        <w:t>t</w:t>
      </w:r>
      <w:r w:rsidR="0088623F">
        <w:rPr>
          <w:rFonts w:ascii="Times New Roman" w:eastAsiaTheme="minorEastAsia" w:hAnsi="Times New Roman"/>
          <w:position w:val="-12"/>
          <w:szCs w:val="24"/>
        </w:rPr>
        <w:t xml:space="preserve"> </w:t>
      </w:r>
      <w:r>
        <w:rPr>
          <w:rFonts w:ascii="Times New Roman" w:eastAsiaTheme="minorEastAsia" w:hAnsi="Times New Roman"/>
          <w:szCs w:val="24"/>
        </w:rPr>
        <w:t>is the tip radius,</w:t>
      </w:r>
    </w:p>
    <w:p w:rsidR="00A123C5" w:rsidRDefault="00A123C5" w:rsidP="002C7F3B">
      <w:pPr>
        <w:pStyle w:val="MTDisplayEquation"/>
        <w:rPr>
          <w:rFonts w:eastAsiaTheme="minorEastAsia"/>
        </w:rPr>
      </w:pPr>
      <w:r>
        <w:rPr>
          <w:rFonts w:eastAsiaTheme="minorEastAsia"/>
        </w:rPr>
        <w:tab/>
      </w:r>
      <w:r w:rsidR="004714C7" w:rsidRPr="004714C7">
        <w:rPr>
          <w:rFonts w:eastAsiaTheme="minorEastAsia"/>
          <w:position w:val="-32"/>
        </w:rPr>
        <w:object w:dxaOrig="2320" w:dyaOrig="800">
          <v:shape id="_x0000_i1030" type="#_x0000_t75" style="width:116.25pt;height:39.75pt" o:ole="">
            <v:imagedata r:id="rId18" o:title=""/>
          </v:shape>
          <o:OLEObject Type="Embed" ProgID="Equation.DSMT4" ShapeID="_x0000_i1030" DrawAspect="Content" ObjectID="_1526716028" r:id="rId19"/>
        </w:object>
      </w:r>
      <w:r>
        <w:rPr>
          <w:rFonts w:eastAsiaTheme="minorEastAsia"/>
        </w:rPr>
        <w:t xml:space="preserve"> </w:t>
      </w:r>
      <w:r>
        <w:rPr>
          <w:rFonts w:eastAsiaTheme="minorEastAsia"/>
        </w:rPr>
        <w:tab/>
      </w:r>
      <w:r w:rsidR="004C40AA">
        <w:rPr>
          <w:rFonts w:eastAsiaTheme="minorEastAsia"/>
        </w:rPr>
        <w:t>(</w:t>
      </w:r>
      <w:r w:rsidR="005356E9">
        <w:rPr>
          <w:rFonts w:eastAsiaTheme="minorEastAsia"/>
        </w:rPr>
        <w:t>4</w:t>
      </w:r>
      <w:r w:rsidR="004C40AA">
        <w:rPr>
          <w:rFonts w:eastAsiaTheme="minorEastAsia"/>
        </w:rPr>
        <w:t>)</w:t>
      </w:r>
    </w:p>
    <w:p w:rsidR="003D6743" w:rsidRDefault="003D6743" w:rsidP="003D6743">
      <w:pPr>
        <w:pStyle w:val="TAMainText"/>
        <w:spacing w:after="240" w:line="276" w:lineRule="auto"/>
        <w:ind w:firstLine="0"/>
        <w:jc w:val="left"/>
        <w:rPr>
          <w:rFonts w:ascii="Times New Roman" w:eastAsiaTheme="minorEastAsia" w:hAnsi="Times New Roman"/>
          <w:szCs w:val="24"/>
        </w:rPr>
      </w:pPr>
      <w:r>
        <w:rPr>
          <w:rFonts w:ascii="Times New Roman" w:eastAsiaTheme="minorEastAsia" w:hAnsi="Times New Roman"/>
          <w:szCs w:val="24"/>
        </w:rPr>
        <w:t xml:space="preserve">is the effective Young modulus and </w:t>
      </w:r>
      <w:r w:rsidR="0088623F" w:rsidRPr="0088623F">
        <w:rPr>
          <w:rFonts w:ascii="Times New Roman" w:eastAsiaTheme="minorEastAsia" w:hAnsi="Times New Roman"/>
          <w:i/>
          <w:szCs w:val="24"/>
        </w:rPr>
        <w:t>υ</w:t>
      </w:r>
      <w:r w:rsidR="0088623F" w:rsidRPr="0088623F">
        <w:rPr>
          <w:rFonts w:ascii="Times New Roman" w:eastAsiaTheme="minorEastAsia" w:hAnsi="Times New Roman"/>
          <w:i/>
          <w:szCs w:val="24"/>
          <w:vertAlign w:val="subscript"/>
        </w:rPr>
        <w:t>x</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E</w:t>
      </w:r>
      <w:r w:rsidR="0088623F" w:rsidRPr="0088623F">
        <w:rPr>
          <w:rFonts w:ascii="Times New Roman" w:eastAsiaTheme="minorEastAsia" w:hAnsi="Times New Roman"/>
          <w:i/>
          <w:szCs w:val="24"/>
          <w:vertAlign w:val="subscript"/>
        </w:rPr>
        <w:t>x</w:t>
      </w:r>
      <w:r>
        <w:rPr>
          <w:rFonts w:ascii="Times New Roman" w:eastAsiaTheme="minorEastAsia" w:hAnsi="Times New Roman"/>
          <w:i/>
          <w:szCs w:val="24"/>
          <w:vertAlign w:val="subscript"/>
        </w:rPr>
        <w:t xml:space="preserve"> </w:t>
      </w:r>
      <w:r>
        <w:rPr>
          <w:rFonts w:ascii="Times New Roman" w:eastAsiaTheme="minorEastAsia" w:hAnsi="Times New Roman"/>
          <w:szCs w:val="24"/>
          <w:vertAlign w:val="subscript"/>
        </w:rPr>
        <w:t xml:space="preserve"> </w:t>
      </w:r>
      <w:r>
        <w:rPr>
          <w:rFonts w:ascii="Times New Roman" w:eastAsiaTheme="minorEastAsia" w:hAnsi="Times New Roman"/>
          <w:szCs w:val="24"/>
        </w:rPr>
        <w:t>are the sample (</w:t>
      </w:r>
      <w:r w:rsidRPr="00AD2976">
        <w:rPr>
          <w:rFonts w:ascii="Times New Roman" w:eastAsiaTheme="minorEastAsia" w:hAnsi="Times New Roman"/>
          <w:i/>
          <w:szCs w:val="24"/>
        </w:rPr>
        <w:t>s</w:t>
      </w:r>
      <w:r>
        <w:rPr>
          <w:rFonts w:ascii="Times New Roman" w:eastAsiaTheme="minorEastAsia" w:hAnsi="Times New Roman"/>
          <w:szCs w:val="24"/>
        </w:rPr>
        <w:t>) and tip (</w:t>
      </w:r>
      <w:r w:rsidRPr="00AD2976">
        <w:rPr>
          <w:rFonts w:ascii="Times New Roman" w:eastAsiaTheme="minorEastAsia" w:hAnsi="Times New Roman"/>
          <w:i/>
          <w:szCs w:val="24"/>
        </w:rPr>
        <w:t>t</w:t>
      </w:r>
      <w:r>
        <w:rPr>
          <w:rFonts w:ascii="Times New Roman" w:eastAsiaTheme="minorEastAsia" w:hAnsi="Times New Roman"/>
          <w:szCs w:val="24"/>
        </w:rPr>
        <w:t>) Poisson’s ratios and Young modulus respectively. We use</w:t>
      </w:r>
      <w:r w:rsidRPr="00AD2976">
        <w:rPr>
          <w:rFonts w:ascii="Times New Roman" w:eastAsiaTheme="minorEastAsia" w:hAnsi="Times New Roman"/>
          <w:szCs w:val="24"/>
        </w:rPr>
        <w:t xml:space="preserve"> </w:t>
      </w:r>
      <w:r w:rsidR="0088623F">
        <w:rPr>
          <w:rFonts w:ascii="Times New Roman" w:eastAsiaTheme="minorEastAsia" w:hAnsi="Times New Roman"/>
          <w:i/>
          <w:szCs w:val="24"/>
        </w:rPr>
        <w:t>υ</w:t>
      </w:r>
      <w:r w:rsidR="0088623F" w:rsidRPr="0088623F">
        <w:rPr>
          <w:rFonts w:ascii="Times New Roman" w:eastAsiaTheme="minorEastAsia" w:hAnsi="Times New Roman"/>
          <w:i/>
          <w:szCs w:val="24"/>
          <w:vertAlign w:val="subscript"/>
        </w:rPr>
        <w:t>s</w:t>
      </w:r>
      <w:r w:rsidR="0088623F">
        <w:rPr>
          <w:rFonts w:ascii="Times New Roman" w:eastAsiaTheme="minorEastAsia" w:hAnsi="Times New Roman"/>
          <w:i/>
          <w:szCs w:val="24"/>
        </w:rPr>
        <w:t xml:space="preserve"> = υ</w:t>
      </w:r>
      <w:r w:rsidR="0088623F" w:rsidRPr="0088623F">
        <w:rPr>
          <w:rFonts w:ascii="Times New Roman" w:eastAsiaTheme="minorEastAsia" w:hAnsi="Times New Roman"/>
          <w:i/>
          <w:szCs w:val="24"/>
          <w:vertAlign w:val="subscript"/>
        </w:rPr>
        <w:t>t</w:t>
      </w:r>
      <w:r w:rsidR="0088623F">
        <w:rPr>
          <w:rFonts w:ascii="Times New Roman" w:eastAsiaTheme="minorEastAsia" w:hAnsi="Times New Roman"/>
          <w:i/>
          <w:szCs w:val="24"/>
        </w:rPr>
        <w:t xml:space="preserve"> = </w:t>
      </w:r>
      <w:r w:rsidR="0088623F" w:rsidRPr="0088623F">
        <w:rPr>
          <w:rFonts w:ascii="Times New Roman" w:eastAsiaTheme="minorEastAsia" w:hAnsi="Times New Roman"/>
          <w:szCs w:val="24"/>
        </w:rPr>
        <w:t>0.3</w:t>
      </w:r>
      <w:r w:rsidRPr="00AD2976">
        <w:rPr>
          <w:rFonts w:ascii="Times New Roman" w:eastAsiaTheme="minorEastAsia" w:hAnsi="Times New Roman"/>
          <w:szCs w:val="24"/>
        </w:rPr>
        <w:t>,</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E</w:t>
      </w:r>
      <w:r w:rsidR="0088623F" w:rsidRPr="0088623F">
        <w:rPr>
          <w:rFonts w:ascii="Times New Roman" w:eastAsiaTheme="minorEastAsia" w:hAnsi="Times New Roman"/>
          <w:i/>
          <w:szCs w:val="24"/>
          <w:vertAlign w:val="subscript"/>
        </w:rPr>
        <w:t>s</w:t>
      </w:r>
      <w:r w:rsidR="0088623F">
        <w:rPr>
          <w:rFonts w:ascii="Times New Roman" w:eastAsiaTheme="minorEastAsia" w:hAnsi="Times New Roman"/>
          <w:szCs w:val="24"/>
        </w:rPr>
        <w:t xml:space="preserve"> = 10 MPa, </w:t>
      </w:r>
      <w:r w:rsidR="0088623F" w:rsidRPr="0088623F">
        <w:rPr>
          <w:rFonts w:ascii="Times New Roman" w:eastAsiaTheme="minorEastAsia" w:hAnsi="Times New Roman"/>
          <w:i/>
          <w:szCs w:val="24"/>
        </w:rPr>
        <w:t>E</w:t>
      </w:r>
      <w:r w:rsidR="0088623F" w:rsidRPr="0088623F">
        <w:rPr>
          <w:rFonts w:ascii="Times New Roman" w:eastAsiaTheme="minorEastAsia" w:hAnsi="Times New Roman"/>
          <w:i/>
          <w:szCs w:val="24"/>
          <w:vertAlign w:val="subscript"/>
        </w:rPr>
        <w:t>t</w:t>
      </w:r>
      <w:r w:rsidR="0088623F">
        <w:rPr>
          <w:rFonts w:ascii="Times New Roman" w:eastAsiaTheme="minorEastAsia" w:hAnsi="Times New Roman"/>
          <w:szCs w:val="24"/>
        </w:rPr>
        <w:t xml:space="preserve"> = 170 GPa</w:t>
      </w:r>
      <w:r w:rsidR="004714C7">
        <w:rPr>
          <w:rFonts w:ascii="Times New Roman" w:eastAsiaTheme="minorEastAsia" w:hAnsi="Times New Roman"/>
          <w:szCs w:val="24"/>
        </w:rPr>
        <w:t>.</w:t>
      </w:r>
      <w:r>
        <w:rPr>
          <w:rFonts w:ascii="Times New Roman" w:eastAsiaTheme="minorEastAsia" w:hAnsi="Times New Roman"/>
          <w:szCs w:val="24"/>
        </w:rPr>
        <w:t xml:space="preserve"> We consider a spherical tip of negligible mass</w:t>
      </w:r>
      <w:r w:rsidR="0088623F">
        <w:rPr>
          <w:rFonts w:ascii="Times New Roman" w:eastAsiaTheme="minorEastAsia" w:hAnsi="Times New Roman"/>
          <w:szCs w:val="24"/>
        </w:rPr>
        <w:t xml:space="preserve"> (</w:t>
      </w:r>
      <w:r w:rsidR="0088623F" w:rsidRPr="0088623F">
        <w:rPr>
          <w:rFonts w:ascii="Times New Roman" w:eastAsiaTheme="minorEastAsia" w:hAnsi="Times New Roman"/>
          <w:i/>
          <w:szCs w:val="24"/>
        </w:rPr>
        <w:t>R</w:t>
      </w:r>
      <w:r w:rsidR="0088623F" w:rsidRPr="0088623F">
        <w:rPr>
          <w:rFonts w:ascii="Times New Roman" w:eastAsiaTheme="minorEastAsia" w:hAnsi="Times New Roman"/>
          <w:i/>
          <w:szCs w:val="24"/>
          <w:vertAlign w:val="subscript"/>
        </w:rPr>
        <w:t>t</w:t>
      </w:r>
      <w:r w:rsidR="0088623F">
        <w:rPr>
          <w:rFonts w:ascii="Times New Roman" w:eastAsiaTheme="minorEastAsia" w:hAnsi="Times New Roman"/>
          <w:szCs w:val="24"/>
        </w:rPr>
        <w:t xml:space="preserve"> = 10 nm)</w:t>
      </w:r>
      <w:r w:rsidR="004714C7">
        <w:rPr>
          <w:rFonts w:ascii="Times New Roman" w:eastAsiaTheme="minorEastAsia" w:hAnsi="Times New Roman"/>
          <w:szCs w:val="24"/>
        </w:rPr>
        <w:t xml:space="preserve"> </w:t>
      </w:r>
      <w:r>
        <w:rPr>
          <w:rFonts w:ascii="Times New Roman" w:eastAsiaTheme="minorEastAsia" w:hAnsi="Times New Roman"/>
          <w:szCs w:val="24"/>
        </w:rPr>
        <w:t xml:space="preserve"> only for interaction purposes.</w:t>
      </w:r>
    </w:p>
    <w:p w:rsidR="003D6743" w:rsidRDefault="003D6743" w:rsidP="002B1C63">
      <w:pPr>
        <w:pStyle w:val="TAMainText"/>
        <w:spacing w:after="240" w:line="276" w:lineRule="auto"/>
        <w:ind w:firstLine="0"/>
        <w:jc w:val="left"/>
        <w:rPr>
          <w:rFonts w:ascii="Times New Roman" w:hAnsi="Times New Roman"/>
          <w:szCs w:val="24"/>
        </w:rPr>
      </w:pPr>
    </w:p>
    <w:p w:rsidR="00E67BE7" w:rsidRDefault="00F83DC1" w:rsidP="00DA5D7C">
      <w:pPr>
        <w:pStyle w:val="TAMainText"/>
        <w:spacing w:after="240" w:line="276" w:lineRule="auto"/>
        <w:ind w:firstLine="0"/>
        <w:jc w:val="left"/>
        <w:outlineLvl w:val="0"/>
        <w:rPr>
          <w:rFonts w:cs="Times"/>
          <w:b/>
        </w:rPr>
      </w:pPr>
      <w:r>
        <w:rPr>
          <w:rFonts w:cs="Times"/>
          <w:b/>
        </w:rPr>
        <w:t>3</w:t>
      </w:r>
      <w:r w:rsidR="00DA5D7C">
        <w:rPr>
          <w:rFonts w:cs="Times"/>
          <w:b/>
        </w:rPr>
        <w:t xml:space="preserve">. </w:t>
      </w:r>
      <w:r w:rsidR="0043742B" w:rsidRPr="000555F0">
        <w:rPr>
          <w:rFonts w:cs="Times"/>
          <w:b/>
        </w:rPr>
        <w:t>R</w:t>
      </w:r>
      <w:r w:rsidR="00BA3647" w:rsidRPr="000555F0">
        <w:rPr>
          <w:rFonts w:cs="Times"/>
          <w:b/>
        </w:rPr>
        <w:t>esults and discussion</w:t>
      </w:r>
    </w:p>
    <w:p w:rsidR="00E67BE7" w:rsidRDefault="00F83DC1" w:rsidP="00DA5D7C">
      <w:pPr>
        <w:pStyle w:val="TAMainText"/>
        <w:spacing w:after="240" w:line="276" w:lineRule="auto"/>
        <w:ind w:firstLine="0"/>
        <w:jc w:val="left"/>
        <w:rPr>
          <w:rFonts w:ascii="Times New Roman" w:hAnsi="Times New Roman"/>
          <w:b/>
          <w:szCs w:val="24"/>
        </w:rPr>
      </w:pPr>
      <w:r>
        <w:rPr>
          <w:rFonts w:ascii="Times New Roman" w:hAnsi="Times New Roman"/>
          <w:b/>
          <w:szCs w:val="24"/>
        </w:rPr>
        <w:t>3.1</w:t>
      </w:r>
      <w:r w:rsidR="00DA5D7C">
        <w:rPr>
          <w:rFonts w:ascii="Times New Roman" w:hAnsi="Times New Roman"/>
          <w:b/>
          <w:szCs w:val="24"/>
        </w:rPr>
        <w:t xml:space="preserve">. </w:t>
      </w:r>
      <w:r w:rsidR="0043742B" w:rsidRPr="00FE5A93">
        <w:rPr>
          <w:rFonts w:ascii="Times New Roman" w:hAnsi="Times New Roman"/>
          <w:b/>
          <w:szCs w:val="24"/>
        </w:rPr>
        <w:t>Multifrequency AFM: Bimodal or trimodal excitation/detection schemes</w:t>
      </w:r>
    </w:p>
    <w:p w:rsidR="0043742B" w:rsidRDefault="0043742B" w:rsidP="002B1C63">
      <w:pPr>
        <w:pStyle w:val="TAMainText"/>
        <w:spacing w:after="240" w:line="276" w:lineRule="auto"/>
        <w:ind w:firstLine="0"/>
        <w:jc w:val="left"/>
        <w:rPr>
          <w:rFonts w:ascii="Times New Roman" w:hAnsi="Times New Roman"/>
          <w:szCs w:val="24"/>
        </w:rPr>
      </w:pPr>
      <w:r w:rsidRPr="00FE5A93">
        <w:rPr>
          <w:rFonts w:ascii="Times New Roman" w:hAnsi="Times New Roman"/>
          <w:szCs w:val="24"/>
          <w:lang w:val="en-GB"/>
        </w:rPr>
        <w:t xml:space="preserve">The multifrequency AFM approach for subsurface imaging involves the simultaneous excitation of several cantilever modes, either two (bimodal) or three (trimodal). </w:t>
      </w:r>
      <w:r w:rsidRPr="00FE5A93">
        <w:rPr>
          <w:rFonts w:ascii="Times New Roman" w:hAnsi="Times New Roman"/>
          <w:szCs w:val="24"/>
        </w:rPr>
        <w:t>Bimodal AFM is the most robust multifrequency</w:t>
      </w:r>
      <w:r>
        <w:rPr>
          <w:rFonts w:ascii="Times New Roman" w:hAnsi="Times New Roman"/>
          <w:szCs w:val="24"/>
        </w:rPr>
        <w:t>-based</w:t>
      </w:r>
      <w:r w:rsidRPr="00FE5A93">
        <w:rPr>
          <w:rFonts w:ascii="Times New Roman" w:hAnsi="Times New Roman"/>
          <w:szCs w:val="24"/>
        </w:rPr>
        <w:t xml:space="preserve"> probe approach for topography and quantitative mechanical characterization of surfaces at the nanoscale. T</w:t>
      </w:r>
      <w:r>
        <w:rPr>
          <w:rFonts w:ascii="Times New Roman" w:hAnsi="Times New Roman"/>
          <w:szCs w:val="24"/>
        </w:rPr>
        <w:t xml:space="preserve">he fundamentals of bimodal AFM </w:t>
      </w:r>
      <w:r w:rsidRPr="00FE5A93">
        <w:rPr>
          <w:rFonts w:ascii="Times New Roman" w:hAnsi="Times New Roman"/>
          <w:szCs w:val="24"/>
        </w:rPr>
        <w:t>and its extensions are described in several review</w:t>
      </w:r>
      <w:r>
        <w:rPr>
          <w:rFonts w:ascii="Times New Roman" w:hAnsi="Times New Roman"/>
          <w:szCs w:val="24"/>
        </w:rPr>
        <w:t>s</w:t>
      </w:r>
      <w:r w:rsidR="00473658">
        <w:rPr>
          <w:rFonts w:ascii="Times New Roman" w:hAnsi="Times New Roman"/>
          <w:szCs w:val="24"/>
        </w:rPr>
        <w:t>[</w:t>
      </w:r>
      <w:r w:rsidRPr="00473658">
        <w:rPr>
          <w:rFonts w:ascii="Times New Roman" w:hAnsi="Times New Roman"/>
          <w:szCs w:val="24"/>
        </w:rPr>
        <w:t>24</w:t>
      </w:r>
      <w:r w:rsidR="008A0B46">
        <w:rPr>
          <w:rFonts w:ascii="Times New Roman" w:hAnsi="Times New Roman"/>
          <w:szCs w:val="24"/>
        </w:rPr>
        <w:t>][27,</w:t>
      </w:r>
      <w:r w:rsidRPr="00473658">
        <w:rPr>
          <w:rFonts w:ascii="Times New Roman" w:hAnsi="Times New Roman"/>
          <w:szCs w:val="24"/>
        </w:rPr>
        <w:t>2</w:t>
      </w:r>
      <w:r w:rsidR="008A0B46">
        <w:rPr>
          <w:rFonts w:ascii="Times New Roman" w:hAnsi="Times New Roman"/>
          <w:szCs w:val="24"/>
        </w:rPr>
        <w:t>8</w:t>
      </w:r>
      <w:r w:rsidR="00473658">
        <w:rPr>
          <w:rFonts w:ascii="Times New Roman" w:hAnsi="Times New Roman"/>
          <w:szCs w:val="24"/>
        </w:rPr>
        <w:t>]</w:t>
      </w:r>
      <w:r w:rsidRPr="00473658">
        <w:rPr>
          <w:rFonts w:ascii="Times New Roman" w:hAnsi="Times New Roman"/>
          <w:szCs w:val="24"/>
        </w:rPr>
        <w:t xml:space="preserve"> </w:t>
      </w:r>
      <w:r>
        <w:rPr>
          <w:rFonts w:ascii="Times New Roman" w:hAnsi="Times New Roman"/>
          <w:szCs w:val="24"/>
        </w:rPr>
        <w:t xml:space="preserve">and research </w:t>
      </w:r>
      <w:r w:rsidR="004F2FED" w:rsidRPr="00FE5A93">
        <w:rPr>
          <w:rFonts w:ascii="Times New Roman" w:hAnsi="Times New Roman"/>
          <w:szCs w:val="24"/>
        </w:rPr>
        <w:t>contributions</w:t>
      </w:r>
      <w:r w:rsidR="004F2FED" w:rsidRPr="003F6818">
        <w:rPr>
          <w:rFonts w:ascii="Times New Roman" w:hAnsi="Times New Roman"/>
          <w:szCs w:val="24"/>
        </w:rPr>
        <w:t>[2</w:t>
      </w:r>
      <w:r w:rsidR="008A0B46">
        <w:rPr>
          <w:rFonts w:ascii="Times New Roman" w:hAnsi="Times New Roman"/>
          <w:szCs w:val="24"/>
        </w:rPr>
        <w:t>9</w:t>
      </w:r>
      <w:r w:rsidR="004F2FED" w:rsidRPr="003F6818">
        <w:rPr>
          <w:rFonts w:ascii="Times New Roman" w:hAnsi="Times New Roman"/>
          <w:szCs w:val="24"/>
        </w:rPr>
        <w:t>-3</w:t>
      </w:r>
      <w:r w:rsidR="008A0B46">
        <w:rPr>
          <w:rFonts w:ascii="Times New Roman" w:hAnsi="Times New Roman"/>
          <w:szCs w:val="24"/>
        </w:rPr>
        <w:t>7</w:t>
      </w:r>
      <w:r w:rsidR="004F2FED" w:rsidRPr="003F6818">
        <w:rPr>
          <w:rFonts w:ascii="Times New Roman" w:hAnsi="Times New Roman"/>
          <w:szCs w:val="24"/>
        </w:rPr>
        <w:t>]</w:t>
      </w:r>
      <w:r w:rsidRPr="00FE5A93">
        <w:rPr>
          <w:rFonts w:ascii="Times New Roman" w:hAnsi="Times New Roman"/>
          <w:szCs w:val="24"/>
        </w:rPr>
        <w:t>.</w:t>
      </w:r>
    </w:p>
    <w:p w:rsidR="0043742B" w:rsidRDefault="0043742B" w:rsidP="002B1C63">
      <w:pPr>
        <w:pStyle w:val="TAMainText"/>
        <w:spacing w:after="240" w:line="276" w:lineRule="auto"/>
        <w:ind w:firstLine="0"/>
        <w:jc w:val="left"/>
        <w:rPr>
          <w:rFonts w:ascii="Times New Roman" w:hAnsi="Times New Roman"/>
          <w:szCs w:val="24"/>
        </w:rPr>
      </w:pPr>
      <w:r>
        <w:rPr>
          <w:rFonts w:ascii="Times New Roman" w:hAnsi="Times New Roman"/>
          <w:szCs w:val="24"/>
          <w:lang w:val="en-GB"/>
        </w:rPr>
        <w:t xml:space="preserve">Subsurface imaging in a trimodal configuration is more complex than in bimodal AFM, for this reason, </w:t>
      </w:r>
      <w:r w:rsidRPr="00FE5A93">
        <w:rPr>
          <w:rFonts w:ascii="Times New Roman" w:hAnsi="Times New Roman"/>
          <w:szCs w:val="24"/>
          <w:lang w:val="en-GB"/>
        </w:rPr>
        <w:t>trimodal AFM operation</w:t>
      </w:r>
      <w:r>
        <w:rPr>
          <w:rFonts w:ascii="Times New Roman" w:hAnsi="Times New Roman"/>
          <w:szCs w:val="24"/>
          <w:lang w:val="en-GB"/>
        </w:rPr>
        <w:t xml:space="preserve"> for subsurface imaging is depicted in </w:t>
      </w:r>
      <w:r w:rsidRPr="00FE5A93">
        <w:rPr>
          <w:rFonts w:ascii="Times New Roman" w:hAnsi="Times New Roman"/>
          <w:szCs w:val="24"/>
          <w:lang w:val="en-GB"/>
        </w:rPr>
        <w:t>Figure 1</w:t>
      </w:r>
      <w:r w:rsidR="00031D46">
        <w:rPr>
          <w:rFonts w:ascii="Times New Roman" w:hAnsi="Times New Roman"/>
          <w:szCs w:val="24"/>
          <w:lang w:val="en-GB"/>
        </w:rPr>
        <w:t>(</w:t>
      </w:r>
      <w:r w:rsidRPr="00FE5A93">
        <w:rPr>
          <w:rFonts w:ascii="Times New Roman" w:hAnsi="Times New Roman"/>
          <w:szCs w:val="24"/>
          <w:lang w:val="en-GB"/>
        </w:rPr>
        <w:t>a</w:t>
      </w:r>
      <w:r w:rsidR="00031D46">
        <w:rPr>
          <w:rFonts w:ascii="Times New Roman" w:hAnsi="Times New Roman"/>
          <w:szCs w:val="24"/>
          <w:lang w:val="en-GB"/>
        </w:rPr>
        <w:t>)</w:t>
      </w:r>
      <w:r>
        <w:rPr>
          <w:rFonts w:ascii="Times New Roman" w:hAnsi="Times New Roman"/>
          <w:szCs w:val="24"/>
          <w:lang w:val="en-GB"/>
        </w:rPr>
        <w:t xml:space="preserve">. </w:t>
      </w:r>
      <w:r w:rsidRPr="00FE5A93">
        <w:rPr>
          <w:rFonts w:ascii="Times New Roman" w:hAnsi="Times New Roman"/>
          <w:szCs w:val="24"/>
          <w:lang w:val="en-GB"/>
        </w:rPr>
        <w:t xml:space="preserve"> </w:t>
      </w:r>
      <w:r>
        <w:rPr>
          <w:rFonts w:ascii="Times New Roman" w:hAnsi="Times New Roman"/>
          <w:szCs w:val="24"/>
          <w:lang w:val="en-GB"/>
        </w:rPr>
        <w:t>T</w:t>
      </w:r>
      <w:r w:rsidRPr="00FE5A93">
        <w:rPr>
          <w:rFonts w:ascii="Times New Roman" w:hAnsi="Times New Roman"/>
          <w:szCs w:val="24"/>
          <w:lang w:val="en-GB"/>
        </w:rPr>
        <w:t>he first three flexural modes of t</w:t>
      </w:r>
      <w:r w:rsidRPr="00FE5A93">
        <w:rPr>
          <w:rFonts w:ascii="Times New Roman" w:hAnsi="Times New Roman"/>
          <w:szCs w:val="24"/>
        </w:rPr>
        <w:t>he microcantilever are excited by a signal that contains three sinusoidal components. The components are tuned, respectively, to the first, second and third cantilever flexural mode</w:t>
      </w:r>
      <w:r>
        <w:rPr>
          <w:rFonts w:ascii="Times New Roman" w:hAnsi="Times New Roman"/>
          <w:szCs w:val="24"/>
        </w:rPr>
        <w:t>s</w:t>
      </w:r>
      <w:r w:rsidRPr="00FE5A93">
        <w:rPr>
          <w:rFonts w:ascii="Times New Roman" w:hAnsi="Times New Roman"/>
          <w:szCs w:val="24"/>
        </w:rPr>
        <w:t xml:space="preserve">. </w:t>
      </w:r>
      <w:r w:rsidR="005D65D8" w:rsidRPr="005A56E6">
        <w:rPr>
          <w:rFonts w:ascii="Times New Roman" w:hAnsi="Times New Roman"/>
        </w:rPr>
        <w:t xml:space="preserve">In the optimum </w:t>
      </w:r>
      <w:r w:rsidR="005D65D8">
        <w:rPr>
          <w:rFonts w:ascii="Times New Roman" w:hAnsi="Times New Roman"/>
        </w:rPr>
        <w:t xml:space="preserve">operating </w:t>
      </w:r>
      <w:r w:rsidR="005D65D8" w:rsidRPr="005A56E6">
        <w:rPr>
          <w:rFonts w:ascii="Times New Roman" w:hAnsi="Times New Roman"/>
        </w:rPr>
        <w:t>conditions, the amplitudes of the components are asymmetric, the largest amplitude value corresponds to the 1</w:t>
      </w:r>
      <w:r w:rsidR="005D65D8" w:rsidRPr="005A56E6">
        <w:rPr>
          <w:rFonts w:ascii="Times New Roman" w:hAnsi="Times New Roman"/>
          <w:vertAlign w:val="superscript"/>
        </w:rPr>
        <w:t>st</w:t>
      </w:r>
      <w:r w:rsidR="005D65D8" w:rsidRPr="005A56E6">
        <w:rPr>
          <w:rFonts w:ascii="Times New Roman" w:hAnsi="Times New Roman"/>
        </w:rPr>
        <w:t xml:space="preserve"> mode </w:t>
      </w:r>
      <w:r w:rsidR="005D65D8" w:rsidRPr="005A56E6">
        <w:rPr>
          <w:rFonts w:ascii="Times New Roman" w:hAnsi="Times New Roman"/>
          <w:position w:val="-12"/>
        </w:rPr>
        <w:object w:dxaOrig="260" w:dyaOrig="360">
          <v:shape id="_x0000_i1031" type="#_x0000_t75" style="width:12.75pt;height:18pt" o:ole="">
            <v:imagedata r:id="rId20" o:title=""/>
          </v:shape>
          <o:OLEObject Type="Embed" ProgID="Equation.DSMT4" ShapeID="_x0000_i1031" DrawAspect="Content" ObjectID="_1526716029" r:id="rId21"/>
        </w:object>
      </w:r>
      <w:r w:rsidR="005D65D8" w:rsidRPr="005A56E6">
        <w:rPr>
          <w:rFonts w:ascii="Times New Roman" w:hAnsi="Times New Roman"/>
        </w:rPr>
        <w:t xml:space="preserve">, next is </w:t>
      </w:r>
      <w:r w:rsidR="005D65D8" w:rsidRPr="005A56E6">
        <w:rPr>
          <w:rFonts w:ascii="Times New Roman" w:hAnsi="Times New Roman"/>
          <w:position w:val="-12"/>
        </w:rPr>
        <w:object w:dxaOrig="279" w:dyaOrig="360">
          <v:shape id="_x0000_i1032" type="#_x0000_t75" style="width:14.25pt;height:18pt" o:ole="">
            <v:imagedata r:id="rId22" o:title=""/>
          </v:shape>
          <o:OLEObject Type="Embed" ProgID="Equation.DSMT4" ShapeID="_x0000_i1032" DrawAspect="Content" ObjectID="_1526716030" r:id="rId23"/>
        </w:object>
      </w:r>
      <w:r w:rsidR="005D65D8" w:rsidRPr="005A56E6">
        <w:rPr>
          <w:rFonts w:ascii="Times New Roman" w:hAnsi="Times New Roman"/>
        </w:rPr>
        <w:t xml:space="preserve"> </w:t>
      </w:r>
      <w:r w:rsidR="005D65D8">
        <w:rPr>
          <w:rFonts w:ascii="Times New Roman" w:hAnsi="Times New Roman"/>
        </w:rPr>
        <w:t xml:space="preserve">and then  </w:t>
      </w:r>
      <w:r w:rsidR="005D65D8" w:rsidRPr="00DC6151">
        <w:rPr>
          <w:rFonts w:ascii="Times New Roman" w:hAnsi="Times New Roman"/>
          <w:i/>
        </w:rPr>
        <w:t>A</w:t>
      </w:r>
      <w:r w:rsidR="005D65D8">
        <w:rPr>
          <w:rFonts w:ascii="Times New Roman" w:hAnsi="Times New Roman"/>
          <w:vertAlign w:val="subscript"/>
        </w:rPr>
        <w:t>2</w:t>
      </w:r>
      <w:r w:rsidR="005D65D8">
        <w:rPr>
          <w:rFonts w:ascii="Times New Roman" w:hAnsi="Times New Roman"/>
        </w:rPr>
        <w:t xml:space="preserve"> . This scheme enhances the</w:t>
      </w:r>
      <w:r w:rsidR="005D65D8" w:rsidRPr="005A56E6">
        <w:rPr>
          <w:rFonts w:ascii="Times New Roman" w:hAnsi="Times New Roman"/>
        </w:rPr>
        <w:t xml:space="preserve"> indentation of the polymer layer </w:t>
      </w:r>
      <w:r w:rsidR="005D65D8">
        <w:rPr>
          <w:rFonts w:ascii="Times New Roman" w:hAnsi="Times New Roman"/>
        </w:rPr>
        <w:t xml:space="preserve">( </w:t>
      </w:r>
      <w:r w:rsidR="005D65D8" w:rsidRPr="00051E00">
        <w:rPr>
          <w:rFonts w:ascii="Times New Roman" w:hAnsi="Times New Roman"/>
          <w:i/>
        </w:rPr>
        <w:t>A</w:t>
      </w:r>
      <w:r w:rsidR="005D65D8" w:rsidRPr="00051E00">
        <w:rPr>
          <w:rFonts w:ascii="Times New Roman" w:hAnsi="Times New Roman"/>
          <w:vertAlign w:val="subscript"/>
        </w:rPr>
        <w:t>3</w:t>
      </w:r>
      <w:r w:rsidR="005D65D8">
        <w:rPr>
          <w:rFonts w:ascii="Times New Roman" w:hAnsi="Times New Roman"/>
        </w:rPr>
        <w:t xml:space="preserve"> &gt;</w:t>
      </w:r>
      <w:r w:rsidR="005D65D8" w:rsidRPr="00051E00">
        <w:rPr>
          <w:rFonts w:ascii="Times New Roman" w:hAnsi="Times New Roman"/>
          <w:i/>
        </w:rPr>
        <w:t>A</w:t>
      </w:r>
      <w:r w:rsidR="005D65D8">
        <w:rPr>
          <w:rFonts w:ascii="Times New Roman" w:hAnsi="Times New Roman"/>
          <w:vertAlign w:val="subscript"/>
        </w:rPr>
        <w:t>2</w:t>
      </w:r>
      <w:r w:rsidR="005D65D8">
        <w:rPr>
          <w:rFonts w:ascii="Times New Roman" w:hAnsi="Times New Roman"/>
        </w:rPr>
        <w:t xml:space="preserve">) </w:t>
      </w:r>
      <w:r w:rsidR="005D65D8" w:rsidRPr="00051E00">
        <w:rPr>
          <w:rFonts w:ascii="Times New Roman" w:hAnsi="Times New Roman"/>
        </w:rPr>
        <w:t>and</w:t>
      </w:r>
      <w:r w:rsidR="005D65D8" w:rsidRPr="005A56E6">
        <w:rPr>
          <w:rFonts w:ascii="Times New Roman" w:hAnsi="Times New Roman"/>
        </w:rPr>
        <w:t xml:space="preserve"> improve</w:t>
      </w:r>
      <w:r w:rsidR="005D65D8">
        <w:rPr>
          <w:rFonts w:ascii="Times New Roman" w:hAnsi="Times New Roman"/>
        </w:rPr>
        <w:t>s</w:t>
      </w:r>
      <w:r w:rsidR="005D65D8" w:rsidRPr="005A56E6">
        <w:rPr>
          <w:rFonts w:ascii="Times New Roman" w:hAnsi="Times New Roman"/>
        </w:rPr>
        <w:t xml:space="preserve"> compositional contrast</w:t>
      </w:r>
      <w:r w:rsidR="005D65D8">
        <w:rPr>
          <w:rFonts w:ascii="Times New Roman" w:hAnsi="Times New Roman"/>
        </w:rPr>
        <w:t xml:space="preserve">. </w:t>
      </w:r>
      <w:r w:rsidR="005D65D8" w:rsidRPr="00FE5A93">
        <w:rPr>
          <w:rFonts w:ascii="Times New Roman" w:hAnsi="Times New Roman"/>
          <w:szCs w:val="24"/>
        </w:rPr>
        <w:t>In the case of bimoda</w:t>
      </w:r>
      <w:r w:rsidR="005D65D8">
        <w:rPr>
          <w:rFonts w:ascii="Times New Roman" w:hAnsi="Times New Roman"/>
          <w:szCs w:val="24"/>
        </w:rPr>
        <w:t>l</w:t>
      </w:r>
      <w:r w:rsidR="005D65D8" w:rsidRPr="00FE5A93">
        <w:rPr>
          <w:rFonts w:ascii="Times New Roman" w:hAnsi="Times New Roman"/>
          <w:szCs w:val="24"/>
        </w:rPr>
        <w:t xml:space="preserve"> AFM </w:t>
      </w:r>
      <w:r w:rsidR="005D65D8" w:rsidRPr="0088623F">
        <w:rPr>
          <w:rFonts w:ascii="Times New Roman" w:hAnsi="Times New Roman"/>
          <w:i/>
          <w:szCs w:val="24"/>
        </w:rPr>
        <w:t>A</w:t>
      </w:r>
      <w:r w:rsidR="005D65D8" w:rsidRPr="0088623F">
        <w:rPr>
          <w:rFonts w:ascii="Times New Roman" w:hAnsi="Times New Roman"/>
          <w:szCs w:val="24"/>
          <w:vertAlign w:val="subscript"/>
        </w:rPr>
        <w:t>1</w:t>
      </w:r>
      <w:r w:rsidR="005D65D8" w:rsidRPr="00FE5A93">
        <w:rPr>
          <w:rFonts w:ascii="Times New Roman" w:hAnsi="Times New Roman"/>
          <w:szCs w:val="24"/>
        </w:rPr>
        <w:t xml:space="preserve"> is larger than </w:t>
      </w:r>
      <w:r w:rsidR="005D65D8" w:rsidRPr="0088623F">
        <w:rPr>
          <w:rFonts w:ascii="Times New Roman" w:hAnsi="Times New Roman"/>
          <w:i/>
          <w:szCs w:val="24"/>
        </w:rPr>
        <w:t>A</w:t>
      </w:r>
      <w:r w:rsidR="005D65D8">
        <w:rPr>
          <w:rFonts w:ascii="Times New Roman" w:hAnsi="Times New Roman"/>
          <w:szCs w:val="24"/>
          <w:vertAlign w:val="subscript"/>
        </w:rPr>
        <w:t>2</w:t>
      </w:r>
      <w:r w:rsidR="005D65D8" w:rsidRPr="00EA615A">
        <w:rPr>
          <w:rFonts w:ascii="Times New Roman" w:hAnsi="Times New Roman"/>
          <w:szCs w:val="24"/>
        </w:rPr>
        <w:t>.</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rPr>
        <w:t>Figure 1b</w:t>
      </w:r>
      <w:r>
        <w:rPr>
          <w:rFonts w:ascii="Times New Roman" w:hAnsi="Times New Roman"/>
          <w:szCs w:val="24"/>
        </w:rPr>
        <w:t xml:space="preserve">-c </w:t>
      </w:r>
      <w:r w:rsidRPr="00FE5A93">
        <w:rPr>
          <w:rFonts w:ascii="Times New Roman" w:hAnsi="Times New Roman"/>
          <w:szCs w:val="24"/>
        </w:rPr>
        <w:t xml:space="preserve">illustrate the type of nanostructures investigated to demonstrate the subsurface imaging capabilities. </w:t>
      </w:r>
      <w:r>
        <w:rPr>
          <w:rFonts w:ascii="Times New Roman" w:hAnsi="Times New Roman"/>
          <w:szCs w:val="24"/>
        </w:rPr>
        <w:t>T</w:t>
      </w:r>
      <w:r w:rsidRPr="00FE5A93">
        <w:rPr>
          <w:rFonts w:ascii="Times New Roman" w:hAnsi="Times New Roman"/>
          <w:szCs w:val="24"/>
        </w:rPr>
        <w:t xml:space="preserve">he topography </w:t>
      </w:r>
      <w:r>
        <w:rPr>
          <w:rFonts w:ascii="Times New Roman" w:hAnsi="Times New Roman"/>
          <w:szCs w:val="24"/>
        </w:rPr>
        <w:t>(Fig. 1</w:t>
      </w:r>
      <w:r w:rsidR="00031D46">
        <w:rPr>
          <w:rFonts w:ascii="Times New Roman" w:hAnsi="Times New Roman"/>
          <w:szCs w:val="24"/>
        </w:rPr>
        <w:t>(</w:t>
      </w:r>
      <w:r>
        <w:rPr>
          <w:rFonts w:ascii="Times New Roman" w:hAnsi="Times New Roman"/>
          <w:szCs w:val="24"/>
        </w:rPr>
        <w:t>d</w:t>
      </w:r>
      <w:r w:rsidR="00031D46">
        <w:rPr>
          <w:rFonts w:ascii="Times New Roman" w:hAnsi="Times New Roman"/>
          <w:szCs w:val="24"/>
        </w:rPr>
        <w:t>)</w:t>
      </w:r>
      <w:r>
        <w:rPr>
          <w:rFonts w:ascii="Times New Roman" w:hAnsi="Times New Roman"/>
          <w:szCs w:val="24"/>
        </w:rPr>
        <w:t xml:space="preserve">) </w:t>
      </w:r>
      <w:r w:rsidRPr="00FE5A93">
        <w:rPr>
          <w:rFonts w:ascii="Times New Roman" w:hAnsi="Times New Roman"/>
          <w:szCs w:val="24"/>
        </w:rPr>
        <w:t xml:space="preserve">and thickness </w:t>
      </w:r>
      <w:r>
        <w:rPr>
          <w:rFonts w:ascii="Times New Roman" w:hAnsi="Times New Roman"/>
          <w:szCs w:val="24"/>
        </w:rPr>
        <w:t>(Fig. 1</w:t>
      </w:r>
      <w:r w:rsidR="00031D46">
        <w:rPr>
          <w:rFonts w:ascii="Times New Roman" w:hAnsi="Times New Roman"/>
          <w:szCs w:val="24"/>
        </w:rPr>
        <w:t>(</w:t>
      </w:r>
      <w:r>
        <w:rPr>
          <w:rFonts w:ascii="Times New Roman" w:hAnsi="Times New Roman"/>
          <w:szCs w:val="24"/>
        </w:rPr>
        <w:t>e</w:t>
      </w:r>
      <w:r w:rsidR="00031D46">
        <w:rPr>
          <w:rFonts w:ascii="Times New Roman" w:hAnsi="Times New Roman"/>
          <w:szCs w:val="24"/>
        </w:rPr>
        <w:t>)</w:t>
      </w:r>
      <w:r>
        <w:rPr>
          <w:rFonts w:ascii="Times New Roman" w:hAnsi="Times New Roman"/>
          <w:szCs w:val="24"/>
        </w:rPr>
        <w:t xml:space="preserve">) </w:t>
      </w:r>
      <w:r w:rsidRPr="00FE5A93">
        <w:rPr>
          <w:rFonts w:ascii="Times New Roman" w:hAnsi="Times New Roman"/>
          <w:szCs w:val="24"/>
        </w:rPr>
        <w:t>of the spin-coated film</w:t>
      </w:r>
      <w:r>
        <w:rPr>
          <w:rFonts w:ascii="Times New Roman" w:hAnsi="Times New Roman"/>
          <w:szCs w:val="24"/>
        </w:rPr>
        <w:t xml:space="preserve"> are shown</w:t>
      </w:r>
      <w:r w:rsidRPr="00FE5A93">
        <w:rPr>
          <w:rFonts w:ascii="Times New Roman" w:hAnsi="Times New Roman"/>
          <w:szCs w:val="24"/>
        </w:rPr>
        <w:t xml:space="preserve">. </w:t>
      </w:r>
      <w:r>
        <w:rPr>
          <w:rFonts w:ascii="Times New Roman" w:hAnsi="Times New Roman"/>
          <w:szCs w:val="24"/>
          <w:lang w:val="en-GB"/>
        </w:rPr>
        <w:t xml:space="preserve">For example, the </w:t>
      </w:r>
      <w:r w:rsidRPr="00FE5A93">
        <w:rPr>
          <w:rFonts w:ascii="Times New Roman" w:hAnsi="Times New Roman"/>
          <w:szCs w:val="24"/>
          <w:lang w:val="en-GB"/>
        </w:rPr>
        <w:t>cros</w:t>
      </w:r>
      <w:r w:rsidR="00C81EA5">
        <w:rPr>
          <w:rFonts w:ascii="Times New Roman" w:hAnsi="Times New Roman"/>
          <w:szCs w:val="24"/>
          <w:lang w:val="en-GB"/>
        </w:rPr>
        <w:t xml:space="preserve">s-section across the edge of a </w:t>
      </w:r>
      <w:r w:rsidRPr="00FE5A93">
        <w:rPr>
          <w:rFonts w:ascii="Times New Roman" w:hAnsi="Times New Roman"/>
          <w:szCs w:val="24"/>
          <w:lang w:val="en-GB"/>
        </w:rPr>
        <w:t>spin-coated silicon region reveal</w:t>
      </w:r>
      <w:r w:rsidR="00C81EA5">
        <w:rPr>
          <w:rFonts w:ascii="Times New Roman" w:hAnsi="Times New Roman"/>
          <w:szCs w:val="24"/>
          <w:lang w:val="en-GB"/>
        </w:rPr>
        <w:t xml:space="preserve">s a thickness of </w:t>
      </w:r>
      <w:r>
        <w:rPr>
          <w:rFonts w:ascii="Times New Roman" w:hAnsi="Times New Roman"/>
          <w:szCs w:val="24"/>
          <w:lang w:val="en-GB"/>
        </w:rPr>
        <w:t xml:space="preserve">70 </w:t>
      </w:r>
      <w:r w:rsidRPr="004814B3">
        <w:rPr>
          <w:rFonts w:ascii="Times New Roman" w:hAnsi="Times New Roman"/>
          <w:szCs w:val="24"/>
          <w:lang w:val="en-GB"/>
        </w:rPr>
        <w:t>nm</w:t>
      </w:r>
      <w:r w:rsidRPr="00FE5A93">
        <w:rPr>
          <w:rFonts w:ascii="Times New Roman" w:hAnsi="Times New Roman"/>
          <w:szCs w:val="24"/>
          <w:lang w:val="en-GB"/>
        </w:rPr>
        <w:t xml:space="preserve"> (Fig. 1</w:t>
      </w:r>
      <w:r w:rsidR="00031D46">
        <w:rPr>
          <w:rFonts w:ascii="Times New Roman" w:hAnsi="Times New Roman"/>
          <w:szCs w:val="24"/>
          <w:lang w:val="en-GB"/>
        </w:rPr>
        <w:t>(</w:t>
      </w:r>
      <w:r w:rsidRPr="00FE5A93">
        <w:rPr>
          <w:rFonts w:ascii="Times New Roman" w:hAnsi="Times New Roman"/>
          <w:szCs w:val="24"/>
          <w:lang w:val="en-GB"/>
        </w:rPr>
        <w:t>e</w:t>
      </w:r>
      <w:r w:rsidR="00031D46">
        <w:rPr>
          <w:rFonts w:ascii="Times New Roman" w:hAnsi="Times New Roman"/>
          <w:szCs w:val="24"/>
          <w:lang w:val="en-GB"/>
        </w:rPr>
        <w:t>)</w:t>
      </w:r>
      <w:r w:rsidRPr="00FE5A93">
        <w:rPr>
          <w:rFonts w:ascii="Times New Roman" w:hAnsi="Times New Roman"/>
          <w:szCs w:val="24"/>
          <w:lang w:val="en-GB"/>
        </w:rPr>
        <w:t xml:space="preserve">). The thickness </w:t>
      </w:r>
      <w:r>
        <w:rPr>
          <w:rFonts w:ascii="Times New Roman" w:hAnsi="Times New Roman"/>
          <w:szCs w:val="24"/>
          <w:lang w:val="en-GB"/>
        </w:rPr>
        <w:t xml:space="preserve">values that are </w:t>
      </w:r>
      <w:r w:rsidRPr="00FE5A93">
        <w:rPr>
          <w:rFonts w:ascii="Times New Roman" w:hAnsi="Times New Roman"/>
          <w:szCs w:val="24"/>
          <w:lang w:val="en-GB"/>
        </w:rPr>
        <w:t xml:space="preserve">directly extracted from the AFM data </w:t>
      </w:r>
      <w:r>
        <w:rPr>
          <w:rFonts w:ascii="Times New Roman" w:hAnsi="Times New Roman"/>
          <w:szCs w:val="24"/>
          <w:lang w:val="en-GB"/>
        </w:rPr>
        <w:t>are smaller (</w:t>
      </w:r>
      <w:r w:rsidRPr="00FE5A93">
        <w:rPr>
          <w:rFonts w:ascii="Times New Roman" w:hAnsi="Times New Roman"/>
          <w:szCs w:val="24"/>
          <w:lang w:val="en-GB"/>
        </w:rPr>
        <w:t>~</w:t>
      </w:r>
      <w:r w:rsidRPr="004814B3">
        <w:rPr>
          <w:rFonts w:ascii="Times New Roman" w:hAnsi="Times New Roman"/>
          <w:szCs w:val="24"/>
          <w:lang w:val="en-GB"/>
        </w:rPr>
        <w:t>45 nm</w:t>
      </w:r>
      <w:r>
        <w:rPr>
          <w:rFonts w:ascii="Times New Roman" w:hAnsi="Times New Roman"/>
          <w:szCs w:val="24"/>
          <w:lang w:val="en-GB"/>
        </w:rPr>
        <w:t>)</w:t>
      </w:r>
      <w:r w:rsidRPr="00FE5A93">
        <w:rPr>
          <w:rFonts w:ascii="Times New Roman" w:hAnsi="Times New Roman"/>
          <w:szCs w:val="24"/>
          <w:lang w:val="en-GB"/>
        </w:rPr>
        <w:t xml:space="preserve">. </w:t>
      </w:r>
      <w:r>
        <w:rPr>
          <w:rFonts w:ascii="Times New Roman" w:hAnsi="Times New Roman"/>
          <w:szCs w:val="24"/>
          <w:lang w:val="en-GB"/>
        </w:rPr>
        <w:t>T</w:t>
      </w:r>
      <w:r w:rsidRPr="00FE5A93">
        <w:rPr>
          <w:rFonts w:ascii="Times New Roman" w:hAnsi="Times New Roman"/>
          <w:szCs w:val="24"/>
          <w:lang w:val="en-GB"/>
        </w:rPr>
        <w:t xml:space="preserve">he force applied during </w:t>
      </w:r>
      <w:r>
        <w:rPr>
          <w:rFonts w:ascii="Times New Roman" w:hAnsi="Times New Roman"/>
          <w:szCs w:val="24"/>
          <w:lang w:val="en-GB"/>
        </w:rPr>
        <w:t xml:space="preserve">the </w:t>
      </w:r>
      <w:r w:rsidRPr="00FE5A93">
        <w:rPr>
          <w:rFonts w:ascii="Times New Roman" w:hAnsi="Times New Roman"/>
          <w:szCs w:val="24"/>
          <w:lang w:val="en-GB"/>
        </w:rPr>
        <w:t xml:space="preserve">imaging </w:t>
      </w:r>
      <w:r>
        <w:rPr>
          <w:rFonts w:ascii="Times New Roman" w:hAnsi="Times New Roman"/>
          <w:szCs w:val="24"/>
          <w:lang w:val="en-GB"/>
        </w:rPr>
        <w:t xml:space="preserve">process </w:t>
      </w:r>
      <w:r w:rsidRPr="00FE5A93">
        <w:rPr>
          <w:rFonts w:ascii="Times New Roman" w:hAnsi="Times New Roman"/>
          <w:szCs w:val="24"/>
          <w:lang w:val="en-GB"/>
        </w:rPr>
        <w:t>introduces some deformation on the polymer</w:t>
      </w:r>
      <w:r w:rsidR="003F6818">
        <w:rPr>
          <w:rFonts w:ascii="Times New Roman" w:hAnsi="Times New Roman"/>
          <w:szCs w:val="24"/>
          <w:lang w:val="en-GB"/>
        </w:rPr>
        <w:t>[3</w:t>
      </w:r>
      <w:r w:rsidR="008A0B46">
        <w:rPr>
          <w:rFonts w:ascii="Times New Roman" w:hAnsi="Times New Roman"/>
          <w:szCs w:val="24"/>
          <w:lang w:val="en-GB"/>
        </w:rPr>
        <w:t>8</w:t>
      </w:r>
      <w:r w:rsidR="003F6818">
        <w:rPr>
          <w:rFonts w:ascii="Times New Roman" w:hAnsi="Times New Roman"/>
          <w:szCs w:val="24"/>
          <w:lang w:val="en-GB"/>
        </w:rPr>
        <w:t>,</w:t>
      </w:r>
      <w:r w:rsidR="004F2FED" w:rsidRPr="003F6818">
        <w:rPr>
          <w:rFonts w:ascii="Times New Roman" w:hAnsi="Times New Roman"/>
          <w:szCs w:val="24"/>
          <w:lang w:val="en-GB"/>
        </w:rPr>
        <w:t>3</w:t>
      </w:r>
      <w:r w:rsidR="008A0B46">
        <w:rPr>
          <w:rFonts w:ascii="Times New Roman" w:hAnsi="Times New Roman"/>
          <w:szCs w:val="24"/>
          <w:lang w:val="en-GB"/>
        </w:rPr>
        <w:t>9</w:t>
      </w:r>
      <w:r w:rsidR="004F2FED" w:rsidRPr="003F6818">
        <w:rPr>
          <w:rFonts w:ascii="Times New Roman" w:hAnsi="Times New Roman"/>
          <w:szCs w:val="24"/>
          <w:lang w:val="en-GB"/>
        </w:rPr>
        <w:t>]</w:t>
      </w:r>
      <w:r w:rsidRPr="00FE5A93">
        <w:rPr>
          <w:rFonts w:ascii="Times New Roman" w:hAnsi="Times New Roman"/>
          <w:szCs w:val="24"/>
          <w:lang w:val="en-GB"/>
        </w:rPr>
        <w:t xml:space="preserve">. The true profile (continuous line) is reconstructed by using a numerical simulation </w:t>
      </w:r>
      <w:r w:rsidR="003F6818" w:rsidRPr="00FE5A93">
        <w:rPr>
          <w:rFonts w:ascii="Times New Roman" w:hAnsi="Times New Roman"/>
          <w:szCs w:val="24"/>
          <w:lang w:val="en-GB"/>
        </w:rPr>
        <w:t>code</w:t>
      </w:r>
      <w:r w:rsidR="003F6818">
        <w:rPr>
          <w:rFonts w:ascii="Times New Roman" w:hAnsi="Times New Roman"/>
          <w:szCs w:val="24"/>
          <w:vertAlign w:val="superscript"/>
          <w:lang w:val="en-GB"/>
        </w:rPr>
        <w:t xml:space="preserve"> </w:t>
      </w:r>
      <w:r w:rsidR="003F6818" w:rsidRPr="003F6818">
        <w:rPr>
          <w:rFonts w:ascii="Times New Roman" w:hAnsi="Times New Roman"/>
          <w:szCs w:val="24"/>
          <w:lang w:val="en-GB"/>
        </w:rPr>
        <w:t>[</w:t>
      </w:r>
      <w:r w:rsidR="00BA1603">
        <w:rPr>
          <w:rFonts w:ascii="Times New Roman" w:hAnsi="Times New Roman"/>
          <w:szCs w:val="24"/>
          <w:lang w:val="en-GB"/>
        </w:rPr>
        <w:t>26</w:t>
      </w:r>
      <w:r w:rsidR="004F2FED" w:rsidRPr="003F6818">
        <w:rPr>
          <w:rFonts w:ascii="Times New Roman" w:hAnsi="Times New Roman"/>
          <w:szCs w:val="24"/>
          <w:lang w:val="en-GB"/>
        </w:rPr>
        <w:t>]</w:t>
      </w:r>
      <w:r w:rsidRPr="00FE5A93">
        <w:rPr>
          <w:rFonts w:ascii="Times New Roman" w:hAnsi="Times New Roman"/>
          <w:szCs w:val="24"/>
          <w:lang w:val="en-GB"/>
        </w:rPr>
        <w:t xml:space="preserve">. The topography peak observed at the edge </w:t>
      </w:r>
      <w:r>
        <w:rPr>
          <w:rFonts w:ascii="Times New Roman" w:hAnsi="Times New Roman"/>
          <w:szCs w:val="24"/>
          <w:lang w:val="en-GB"/>
        </w:rPr>
        <w:t xml:space="preserve">of the coated/uncoated region </w:t>
      </w:r>
      <w:r w:rsidRPr="00FE5A93">
        <w:rPr>
          <w:rFonts w:ascii="Times New Roman" w:hAnsi="Times New Roman"/>
          <w:szCs w:val="24"/>
          <w:lang w:val="en-GB"/>
        </w:rPr>
        <w:t xml:space="preserve">is due to the scratching process </w:t>
      </w:r>
      <w:r>
        <w:rPr>
          <w:rFonts w:ascii="Times New Roman" w:hAnsi="Times New Roman"/>
          <w:szCs w:val="24"/>
          <w:lang w:val="en-GB"/>
        </w:rPr>
        <w:t>applied</w:t>
      </w:r>
      <w:r w:rsidRPr="00FE5A93">
        <w:rPr>
          <w:rFonts w:ascii="Times New Roman" w:hAnsi="Times New Roman"/>
          <w:szCs w:val="24"/>
          <w:lang w:val="en-GB"/>
        </w:rPr>
        <w:t xml:space="preserve"> to generate coated</w:t>
      </w:r>
      <w:r>
        <w:rPr>
          <w:rFonts w:ascii="Times New Roman" w:hAnsi="Times New Roman"/>
          <w:szCs w:val="24"/>
          <w:lang w:val="en-GB"/>
        </w:rPr>
        <w:t xml:space="preserve"> and </w:t>
      </w:r>
      <w:r w:rsidRPr="00FE5A93">
        <w:rPr>
          <w:rFonts w:ascii="Times New Roman" w:hAnsi="Times New Roman"/>
          <w:szCs w:val="24"/>
          <w:lang w:val="en-GB"/>
        </w:rPr>
        <w:t>uncoated regions on the Si substrate.</w:t>
      </w:r>
    </w:p>
    <w:p w:rsidR="00E67BE7" w:rsidRDefault="00F83DC1" w:rsidP="00DA5D7C">
      <w:pPr>
        <w:pStyle w:val="TAMainText"/>
        <w:spacing w:after="240" w:line="276" w:lineRule="auto"/>
        <w:ind w:firstLine="0"/>
        <w:jc w:val="left"/>
        <w:rPr>
          <w:rFonts w:ascii="Times New Roman" w:hAnsi="Times New Roman"/>
          <w:b/>
          <w:szCs w:val="24"/>
        </w:rPr>
      </w:pPr>
      <w:r>
        <w:rPr>
          <w:rFonts w:ascii="Times New Roman" w:hAnsi="Times New Roman"/>
          <w:b/>
          <w:szCs w:val="24"/>
        </w:rPr>
        <w:lastRenderedPageBreak/>
        <w:t>3.2</w:t>
      </w:r>
      <w:r w:rsidR="00DA5D7C">
        <w:rPr>
          <w:rFonts w:ascii="Times New Roman" w:hAnsi="Times New Roman"/>
          <w:b/>
          <w:szCs w:val="24"/>
        </w:rPr>
        <w:t xml:space="preserve">. </w:t>
      </w:r>
      <w:r w:rsidR="0043742B" w:rsidRPr="00FE5A93">
        <w:rPr>
          <w:rFonts w:ascii="Times New Roman" w:hAnsi="Times New Roman"/>
          <w:b/>
          <w:szCs w:val="24"/>
        </w:rPr>
        <w:t>Silicon nanowire and iron oxide nanoparticles buried under a polymer film</w:t>
      </w:r>
    </w:p>
    <w:p w:rsidR="0043742B" w:rsidRDefault="0043742B" w:rsidP="002B1C63">
      <w:pPr>
        <w:pStyle w:val="TAMainText"/>
        <w:spacing w:after="240" w:line="276" w:lineRule="auto"/>
        <w:ind w:firstLine="0"/>
        <w:jc w:val="left"/>
        <w:rPr>
          <w:rFonts w:ascii="Times New Roman" w:hAnsi="Times New Roman"/>
          <w:szCs w:val="24"/>
        </w:rPr>
      </w:pPr>
      <w:r>
        <w:rPr>
          <w:rFonts w:ascii="Times New Roman" w:hAnsi="Times New Roman"/>
          <w:szCs w:val="24"/>
          <w:lang w:val="en-GB"/>
        </w:rPr>
        <w:t xml:space="preserve">Two different nanoscale systems have been chosen to test multifrequency AFM for subsurface imaging, silicon nanowires and nanoparticles. </w:t>
      </w:r>
      <w:r w:rsidRPr="00FE5A93">
        <w:rPr>
          <w:rFonts w:ascii="Times New Roman" w:hAnsi="Times New Roman"/>
          <w:szCs w:val="24"/>
          <w:lang w:val="en-GB"/>
        </w:rPr>
        <w:t>Figure 2</w:t>
      </w:r>
      <w:r w:rsidR="00031D46">
        <w:rPr>
          <w:rFonts w:ascii="Times New Roman" w:hAnsi="Times New Roman"/>
          <w:szCs w:val="24"/>
          <w:lang w:val="en-GB"/>
        </w:rPr>
        <w:t>(</w:t>
      </w:r>
      <w:r w:rsidRPr="00FE5A93">
        <w:rPr>
          <w:rFonts w:ascii="Times New Roman" w:hAnsi="Times New Roman"/>
          <w:szCs w:val="24"/>
          <w:lang w:val="en-GB"/>
        </w:rPr>
        <w:t>a</w:t>
      </w:r>
      <w:r w:rsidR="00031D46">
        <w:rPr>
          <w:rFonts w:ascii="Times New Roman" w:hAnsi="Times New Roman"/>
          <w:szCs w:val="24"/>
          <w:lang w:val="en-GB"/>
        </w:rPr>
        <w:t>)</w:t>
      </w:r>
      <w:r w:rsidRPr="00FE5A93">
        <w:rPr>
          <w:rFonts w:ascii="Times New Roman" w:hAnsi="Times New Roman"/>
          <w:szCs w:val="24"/>
          <w:lang w:val="en-GB"/>
        </w:rPr>
        <w:t xml:space="preserve"> shows an optical image of the gold contacts of a silicon nanowire circuit.  The square indicates the region that contains the SiNW array. The amplitude modulat</w:t>
      </w:r>
      <w:r w:rsidR="000109DE">
        <w:rPr>
          <w:rFonts w:ascii="Times New Roman" w:hAnsi="Times New Roman"/>
          <w:szCs w:val="24"/>
          <w:lang w:val="en-GB"/>
        </w:rPr>
        <w:t>ed</w:t>
      </w:r>
      <w:r w:rsidRPr="00FE5A93">
        <w:rPr>
          <w:rFonts w:ascii="Times New Roman" w:hAnsi="Times New Roman"/>
          <w:szCs w:val="24"/>
          <w:lang w:val="en-GB"/>
        </w:rPr>
        <w:t xml:space="preserve"> (tapping mode) </w:t>
      </w:r>
      <w:r w:rsidR="003F6818" w:rsidRPr="00FE5A93">
        <w:rPr>
          <w:rFonts w:ascii="Times New Roman" w:hAnsi="Times New Roman"/>
          <w:szCs w:val="24"/>
          <w:lang w:val="en-GB"/>
        </w:rPr>
        <w:t>AFM</w:t>
      </w:r>
      <w:r w:rsidR="003F6818">
        <w:rPr>
          <w:rFonts w:ascii="Times New Roman" w:hAnsi="Times New Roman"/>
          <w:szCs w:val="24"/>
          <w:lang w:val="en-GB"/>
        </w:rPr>
        <w:t xml:space="preserve"> </w:t>
      </w:r>
      <w:r w:rsidR="003F6818">
        <w:rPr>
          <w:rFonts w:ascii="Times New Roman" w:hAnsi="Times New Roman"/>
          <w:szCs w:val="24"/>
          <w:vertAlign w:val="superscript"/>
          <w:lang w:val="en-GB"/>
        </w:rPr>
        <w:t xml:space="preserve"> </w:t>
      </w:r>
      <w:r w:rsidR="003F6818" w:rsidRPr="003F6818">
        <w:rPr>
          <w:rFonts w:ascii="Times New Roman" w:hAnsi="Times New Roman"/>
          <w:szCs w:val="24"/>
          <w:lang w:val="en-GB"/>
        </w:rPr>
        <w:t>[</w:t>
      </w:r>
      <w:r w:rsidR="00BA1603">
        <w:rPr>
          <w:rFonts w:ascii="Times New Roman" w:hAnsi="Times New Roman"/>
          <w:szCs w:val="24"/>
          <w:lang w:val="en-GB"/>
        </w:rPr>
        <w:t>40</w:t>
      </w:r>
      <w:r w:rsidR="004F2FED" w:rsidRPr="003F6818">
        <w:rPr>
          <w:rFonts w:ascii="Times New Roman" w:hAnsi="Times New Roman"/>
          <w:szCs w:val="24"/>
          <w:lang w:val="en-GB"/>
        </w:rPr>
        <w:t>]</w:t>
      </w:r>
      <w:r w:rsidR="004F2FED" w:rsidRPr="00FE5A93">
        <w:rPr>
          <w:rFonts w:ascii="Times New Roman" w:hAnsi="Times New Roman"/>
          <w:szCs w:val="24"/>
          <w:lang w:val="en-GB"/>
        </w:rPr>
        <w:t xml:space="preserve"> </w:t>
      </w:r>
      <w:r w:rsidRPr="00FE5A93">
        <w:rPr>
          <w:rFonts w:ascii="Times New Roman" w:hAnsi="Times New Roman"/>
          <w:szCs w:val="24"/>
          <w:lang w:val="en-GB"/>
        </w:rPr>
        <w:t>image (Fig. 2</w:t>
      </w:r>
      <w:r w:rsidR="00031D46">
        <w:rPr>
          <w:rFonts w:ascii="Times New Roman" w:hAnsi="Times New Roman"/>
          <w:szCs w:val="24"/>
          <w:lang w:val="en-GB"/>
        </w:rPr>
        <w:t>(</w:t>
      </w:r>
      <w:r w:rsidRPr="00FE5A93">
        <w:rPr>
          <w:rFonts w:ascii="Times New Roman" w:hAnsi="Times New Roman"/>
          <w:szCs w:val="24"/>
          <w:lang w:val="en-GB"/>
        </w:rPr>
        <w:t>b</w:t>
      </w:r>
      <w:r w:rsidR="00031D46">
        <w:rPr>
          <w:rFonts w:ascii="Times New Roman" w:hAnsi="Times New Roman"/>
          <w:szCs w:val="24"/>
          <w:lang w:val="en-GB"/>
        </w:rPr>
        <w:t>)</w:t>
      </w:r>
      <w:r w:rsidRPr="00FE5A93">
        <w:rPr>
          <w:rFonts w:ascii="Times New Roman" w:hAnsi="Times New Roman"/>
          <w:szCs w:val="24"/>
          <w:lang w:val="en-GB"/>
        </w:rPr>
        <w:t xml:space="preserve">) shows a set of interdigitated SiNWs fabricated by oxidation </w:t>
      </w:r>
      <w:r>
        <w:rPr>
          <w:rFonts w:ascii="Times New Roman" w:hAnsi="Times New Roman"/>
          <w:szCs w:val="24"/>
          <w:lang w:val="en-GB"/>
        </w:rPr>
        <w:t>scanning probe lithography (o-SPL)</w:t>
      </w:r>
      <w:r w:rsidR="003F6818">
        <w:rPr>
          <w:rFonts w:ascii="Times New Roman" w:hAnsi="Times New Roman"/>
          <w:szCs w:val="24"/>
          <w:lang w:val="en-GB"/>
        </w:rPr>
        <w:t>[4</w:t>
      </w:r>
      <w:r w:rsidR="00BA1603">
        <w:rPr>
          <w:rFonts w:ascii="Times New Roman" w:hAnsi="Times New Roman"/>
          <w:szCs w:val="24"/>
          <w:lang w:val="en-GB"/>
        </w:rPr>
        <w:t>1</w:t>
      </w:r>
      <w:r w:rsidR="004F2FED" w:rsidRPr="003F6818">
        <w:rPr>
          <w:rFonts w:ascii="Times New Roman" w:hAnsi="Times New Roman"/>
          <w:szCs w:val="24"/>
          <w:lang w:val="en-GB"/>
        </w:rPr>
        <w:t>,4</w:t>
      </w:r>
      <w:r w:rsidR="00BA1603">
        <w:rPr>
          <w:rFonts w:ascii="Times New Roman" w:hAnsi="Times New Roman"/>
          <w:szCs w:val="24"/>
          <w:lang w:val="en-GB"/>
        </w:rPr>
        <w:t>2</w:t>
      </w:r>
      <w:r w:rsidR="004F2FED" w:rsidRPr="003F6818">
        <w:rPr>
          <w:rFonts w:ascii="Times New Roman" w:hAnsi="Times New Roman"/>
          <w:szCs w:val="24"/>
          <w:lang w:val="en-GB"/>
        </w:rPr>
        <w:t>]</w:t>
      </w:r>
      <w:r w:rsidRPr="00FE5A93">
        <w:rPr>
          <w:rFonts w:ascii="Times New Roman" w:hAnsi="Times New Roman"/>
          <w:szCs w:val="24"/>
          <w:lang w:val="en-GB"/>
        </w:rPr>
        <w:t xml:space="preserve">. The SiNWs are 2 </w:t>
      </w:r>
      <w:r w:rsidRPr="00FE5A93">
        <w:rPr>
          <w:rFonts w:ascii="Times New Roman" w:hAnsi="Times New Roman"/>
          <w:i/>
          <w:szCs w:val="24"/>
          <w:lang w:val="en-GB"/>
        </w:rPr>
        <w:t>µ</w:t>
      </w:r>
      <w:r w:rsidRPr="00FE5A93">
        <w:rPr>
          <w:rFonts w:ascii="Times New Roman" w:hAnsi="Times New Roman"/>
          <w:szCs w:val="24"/>
          <w:lang w:val="en-GB"/>
        </w:rPr>
        <w:t>m in length, 40 nm in width (average value at half maximum). The separation between nanowires ranges between 49 and 98 nm.</w:t>
      </w:r>
      <w:r>
        <w:rPr>
          <w:rFonts w:ascii="Times New Roman" w:hAnsi="Times New Roman"/>
          <w:szCs w:val="24"/>
          <w:lang w:val="en-GB"/>
        </w:rPr>
        <w:t xml:space="preserve"> </w:t>
      </w:r>
      <w:r w:rsidRPr="00FE5A93">
        <w:rPr>
          <w:rFonts w:ascii="Times New Roman" w:hAnsi="Times New Roman"/>
          <w:szCs w:val="24"/>
          <w:lang w:val="en-GB"/>
        </w:rPr>
        <w:t>To demonstrate th</w:t>
      </w:r>
      <w:r>
        <w:rPr>
          <w:rFonts w:ascii="Times New Roman" w:hAnsi="Times New Roman"/>
          <w:szCs w:val="24"/>
          <w:lang w:val="en-GB"/>
        </w:rPr>
        <w:t xml:space="preserve">e capability to </w:t>
      </w:r>
      <w:r w:rsidRPr="00FE5A93">
        <w:rPr>
          <w:rFonts w:ascii="Times New Roman" w:hAnsi="Times New Roman"/>
          <w:szCs w:val="24"/>
          <w:lang w:val="en-GB"/>
        </w:rPr>
        <w:t>sub-</w:t>
      </w:r>
      <w:r>
        <w:rPr>
          <w:rFonts w:ascii="Times New Roman" w:hAnsi="Times New Roman"/>
          <w:szCs w:val="24"/>
          <w:lang w:val="en-GB"/>
        </w:rPr>
        <w:t>1</w:t>
      </w:r>
      <w:r w:rsidRPr="00FE5A93">
        <w:rPr>
          <w:rFonts w:ascii="Times New Roman" w:hAnsi="Times New Roman"/>
          <w:szCs w:val="24"/>
          <w:lang w:val="en-GB"/>
        </w:rPr>
        <w:t xml:space="preserve">0 </w:t>
      </w:r>
      <w:r>
        <w:rPr>
          <w:rFonts w:ascii="Times New Roman" w:hAnsi="Times New Roman"/>
          <w:szCs w:val="24"/>
          <w:lang w:val="en-GB"/>
        </w:rPr>
        <w:t>nm particles</w:t>
      </w:r>
      <w:r w:rsidRPr="00FE5A93">
        <w:rPr>
          <w:rFonts w:ascii="Times New Roman" w:hAnsi="Times New Roman"/>
          <w:szCs w:val="24"/>
          <w:lang w:val="en-GB"/>
        </w:rPr>
        <w:t xml:space="preserve">, we have deposited </w:t>
      </w:r>
      <w:r w:rsidRPr="00FE5A93">
        <w:rPr>
          <w:rFonts w:ascii="Times New Roman" w:hAnsi="Times New Roman"/>
          <w:szCs w:val="24"/>
        </w:rPr>
        <w:t xml:space="preserve">iron oxide </w:t>
      </w:r>
      <w:r w:rsidR="003F6818" w:rsidRPr="00FE5A93">
        <w:rPr>
          <w:rFonts w:ascii="Times New Roman" w:hAnsi="Times New Roman"/>
          <w:szCs w:val="24"/>
        </w:rPr>
        <w:t>nanoparticles</w:t>
      </w:r>
      <w:r w:rsidR="003F6818">
        <w:rPr>
          <w:rFonts w:ascii="Times New Roman" w:hAnsi="Times New Roman"/>
          <w:szCs w:val="24"/>
          <w:vertAlign w:val="superscript"/>
        </w:rPr>
        <w:t xml:space="preserve"> </w:t>
      </w:r>
      <w:r w:rsidR="003F6818" w:rsidRPr="003F6818">
        <w:rPr>
          <w:rFonts w:ascii="Times New Roman" w:hAnsi="Times New Roman"/>
          <w:szCs w:val="24"/>
        </w:rPr>
        <w:t>[</w:t>
      </w:r>
      <w:r w:rsidR="003F6818">
        <w:rPr>
          <w:rFonts w:ascii="Times New Roman" w:hAnsi="Times New Roman"/>
          <w:szCs w:val="24"/>
        </w:rPr>
        <w:t>4</w:t>
      </w:r>
      <w:r w:rsidR="00BA1603">
        <w:rPr>
          <w:rFonts w:ascii="Times New Roman" w:hAnsi="Times New Roman"/>
          <w:szCs w:val="24"/>
        </w:rPr>
        <w:t>3</w:t>
      </w:r>
      <w:r w:rsidR="004F2FED" w:rsidRPr="003F6818">
        <w:rPr>
          <w:rFonts w:ascii="Times New Roman" w:hAnsi="Times New Roman"/>
          <w:szCs w:val="24"/>
        </w:rPr>
        <w:t>,4</w:t>
      </w:r>
      <w:r w:rsidR="00BA1603">
        <w:rPr>
          <w:rFonts w:ascii="Times New Roman" w:hAnsi="Times New Roman"/>
          <w:szCs w:val="24"/>
        </w:rPr>
        <w:t>4</w:t>
      </w:r>
      <w:r w:rsidR="004F2FED" w:rsidRPr="003F6818">
        <w:rPr>
          <w:rFonts w:ascii="Times New Roman" w:hAnsi="Times New Roman"/>
          <w:szCs w:val="24"/>
        </w:rPr>
        <w:t>]</w:t>
      </w:r>
      <w:r>
        <w:rPr>
          <w:rFonts w:ascii="Times New Roman" w:hAnsi="Times New Roman"/>
          <w:szCs w:val="24"/>
          <w:vertAlign w:val="superscript"/>
        </w:rPr>
        <w:t xml:space="preserve"> </w:t>
      </w:r>
      <w:r w:rsidRPr="00FE5A93">
        <w:rPr>
          <w:rFonts w:ascii="Times New Roman" w:hAnsi="Times New Roman"/>
          <w:szCs w:val="24"/>
          <w:lang w:val="en-GB"/>
        </w:rPr>
        <w:t>on a Si(100) surface</w:t>
      </w:r>
      <w:r>
        <w:rPr>
          <w:rFonts w:ascii="Times New Roman" w:hAnsi="Times New Roman"/>
          <w:szCs w:val="24"/>
          <w:lang w:val="en-GB"/>
        </w:rPr>
        <w:t xml:space="preserve"> (Fig. 2</w:t>
      </w:r>
      <w:r w:rsidR="00031D46">
        <w:rPr>
          <w:rFonts w:ascii="Times New Roman" w:hAnsi="Times New Roman"/>
          <w:szCs w:val="24"/>
          <w:lang w:val="en-GB"/>
        </w:rPr>
        <w:t>(</w:t>
      </w:r>
      <w:r>
        <w:rPr>
          <w:rFonts w:ascii="Times New Roman" w:hAnsi="Times New Roman"/>
          <w:szCs w:val="24"/>
          <w:lang w:val="en-GB"/>
        </w:rPr>
        <w:t>c</w:t>
      </w:r>
      <w:r w:rsidR="00031D46">
        <w:rPr>
          <w:rFonts w:ascii="Times New Roman" w:hAnsi="Times New Roman"/>
          <w:szCs w:val="24"/>
          <w:lang w:val="en-GB"/>
        </w:rPr>
        <w:t>)</w:t>
      </w:r>
      <w:r>
        <w:rPr>
          <w:rFonts w:ascii="Times New Roman" w:hAnsi="Times New Roman"/>
          <w:szCs w:val="24"/>
          <w:lang w:val="en-GB"/>
        </w:rPr>
        <w:t>)</w:t>
      </w:r>
      <w:r w:rsidRPr="00FE5A93">
        <w:rPr>
          <w:rFonts w:ascii="Times New Roman" w:hAnsi="Times New Roman"/>
          <w:szCs w:val="24"/>
          <w:lang w:val="en-GB"/>
        </w:rPr>
        <w:t xml:space="preserve">. The nanoparticles have a </w:t>
      </w:r>
      <w:r>
        <w:rPr>
          <w:rFonts w:ascii="Times New Roman" w:hAnsi="Times New Roman"/>
          <w:szCs w:val="24"/>
          <w:lang w:val="en-GB"/>
        </w:rPr>
        <w:t>diameter</w:t>
      </w:r>
      <w:r w:rsidRPr="00FE5A93">
        <w:rPr>
          <w:rFonts w:ascii="Times New Roman" w:hAnsi="Times New Roman"/>
          <w:szCs w:val="24"/>
          <w:lang w:val="en-GB"/>
        </w:rPr>
        <w:t xml:space="preserve"> distribution between </w:t>
      </w:r>
      <w:r>
        <w:rPr>
          <w:rFonts w:ascii="Times New Roman" w:hAnsi="Times New Roman"/>
          <w:szCs w:val="24"/>
          <w:lang w:val="en-GB"/>
        </w:rPr>
        <w:t>7</w:t>
      </w:r>
      <w:r w:rsidRPr="00FE5A93">
        <w:rPr>
          <w:rFonts w:ascii="Times New Roman" w:hAnsi="Times New Roman"/>
          <w:szCs w:val="24"/>
          <w:lang w:val="en-GB"/>
        </w:rPr>
        <w:t xml:space="preserve"> and 1</w:t>
      </w:r>
      <w:r>
        <w:rPr>
          <w:rFonts w:ascii="Times New Roman" w:hAnsi="Times New Roman"/>
          <w:szCs w:val="24"/>
          <w:lang w:val="en-GB"/>
        </w:rPr>
        <w:t>0</w:t>
      </w:r>
      <w:r w:rsidRPr="00FE5A93">
        <w:rPr>
          <w:rFonts w:ascii="Times New Roman" w:hAnsi="Times New Roman"/>
          <w:szCs w:val="24"/>
          <w:lang w:val="en-GB"/>
        </w:rPr>
        <w:t xml:space="preserve"> nm</w:t>
      </w:r>
      <w:r>
        <w:rPr>
          <w:rFonts w:ascii="Times New Roman" w:hAnsi="Times New Roman"/>
          <w:szCs w:val="24"/>
          <w:lang w:val="en-GB"/>
        </w:rPr>
        <w:t xml:space="preserve"> with </w:t>
      </w:r>
      <w:r w:rsidRPr="00FE5A93">
        <w:rPr>
          <w:rFonts w:ascii="Times New Roman" w:hAnsi="Times New Roman"/>
          <w:szCs w:val="24"/>
        </w:rPr>
        <w:t>an average diameter</w:t>
      </w:r>
      <w:r>
        <w:rPr>
          <w:rFonts w:ascii="Times New Roman" w:hAnsi="Times New Roman"/>
          <w:szCs w:val="24"/>
        </w:rPr>
        <w:t xml:space="preserve"> centered at</w:t>
      </w:r>
      <w:r w:rsidRPr="00FE5A93">
        <w:rPr>
          <w:rFonts w:ascii="Times New Roman" w:hAnsi="Times New Roman"/>
          <w:szCs w:val="24"/>
        </w:rPr>
        <w:t xml:space="preserve"> </w:t>
      </w:r>
      <w:r>
        <w:rPr>
          <w:rFonts w:ascii="Times New Roman" w:hAnsi="Times New Roman"/>
          <w:szCs w:val="24"/>
        </w:rPr>
        <w:t>8.2</w:t>
      </w:r>
      <w:r w:rsidRPr="00FE5A93">
        <w:rPr>
          <w:rFonts w:ascii="Times New Roman" w:hAnsi="Times New Roman"/>
          <w:szCs w:val="24"/>
        </w:rPr>
        <w:t xml:space="preserve"> nm</w:t>
      </w:r>
      <w:r>
        <w:rPr>
          <w:rFonts w:ascii="Times New Roman" w:hAnsi="Times New Roman"/>
          <w:szCs w:val="24"/>
        </w:rPr>
        <w:t xml:space="preserve"> (Fig. 2</w:t>
      </w:r>
      <w:r w:rsidR="00031D46">
        <w:rPr>
          <w:rFonts w:ascii="Times New Roman" w:hAnsi="Times New Roman"/>
          <w:szCs w:val="24"/>
        </w:rPr>
        <w:t>(</w:t>
      </w:r>
      <w:r>
        <w:rPr>
          <w:rFonts w:ascii="Times New Roman" w:hAnsi="Times New Roman"/>
          <w:szCs w:val="24"/>
        </w:rPr>
        <w:t>d</w:t>
      </w:r>
      <w:r w:rsidR="00031D46">
        <w:rPr>
          <w:rFonts w:ascii="Times New Roman" w:hAnsi="Times New Roman"/>
          <w:szCs w:val="24"/>
        </w:rPr>
        <w:t>)</w:t>
      </w:r>
      <w:r>
        <w:rPr>
          <w:rFonts w:ascii="Times New Roman" w:hAnsi="Times New Roman"/>
          <w:szCs w:val="24"/>
        </w:rPr>
        <w:t>)</w:t>
      </w:r>
      <w:r w:rsidRPr="00FE5A93">
        <w:rPr>
          <w:rFonts w:ascii="Times New Roman" w:hAnsi="Times New Roman"/>
          <w:szCs w:val="24"/>
        </w:rPr>
        <w:t>.</w:t>
      </w:r>
    </w:p>
    <w:p w:rsidR="0043742B" w:rsidRDefault="0043742B" w:rsidP="002B1C63">
      <w:pPr>
        <w:pStyle w:val="TAMainText"/>
        <w:spacing w:after="240" w:line="276" w:lineRule="auto"/>
        <w:ind w:firstLine="0"/>
        <w:jc w:val="left"/>
        <w:rPr>
          <w:rFonts w:ascii="Times New Roman" w:hAnsi="Times New Roman"/>
          <w:szCs w:val="24"/>
        </w:rPr>
      </w:pPr>
      <w:r w:rsidRPr="00FE5A93">
        <w:rPr>
          <w:rFonts w:ascii="Times New Roman" w:hAnsi="Times New Roman"/>
          <w:szCs w:val="24"/>
          <w:lang w:val="en-GB"/>
        </w:rPr>
        <w:t>To illustrate t</w:t>
      </w:r>
      <w:r>
        <w:rPr>
          <w:rFonts w:ascii="Times New Roman" w:hAnsi="Times New Roman"/>
          <w:szCs w:val="24"/>
          <w:lang w:val="en-GB"/>
        </w:rPr>
        <w:t xml:space="preserve">hat both the amplitude and the </w:t>
      </w:r>
      <w:r w:rsidRPr="00FE5A93">
        <w:rPr>
          <w:rFonts w:ascii="Times New Roman" w:hAnsi="Times New Roman"/>
          <w:szCs w:val="24"/>
          <w:lang w:val="en-GB"/>
        </w:rPr>
        <w:t xml:space="preserve">phase shift observables </w:t>
      </w:r>
      <w:r>
        <w:rPr>
          <w:rFonts w:ascii="Times New Roman" w:hAnsi="Times New Roman"/>
          <w:szCs w:val="24"/>
          <w:lang w:val="en-GB"/>
        </w:rPr>
        <w:t>in</w:t>
      </w:r>
      <w:r w:rsidRPr="00FE5A93">
        <w:rPr>
          <w:rFonts w:ascii="Times New Roman" w:hAnsi="Times New Roman"/>
          <w:szCs w:val="24"/>
          <w:lang w:val="en-GB"/>
        </w:rPr>
        <w:t xml:space="preserve"> multifrequency AFM are sensitive to subsurface features we plot</w:t>
      </w:r>
      <w:r>
        <w:rPr>
          <w:rFonts w:ascii="Times New Roman" w:hAnsi="Times New Roman"/>
          <w:szCs w:val="24"/>
          <w:lang w:val="en-GB"/>
        </w:rPr>
        <w:t xml:space="preserve"> </w:t>
      </w:r>
      <w:r w:rsidRPr="00FE5A93">
        <w:rPr>
          <w:rFonts w:ascii="Times New Roman" w:hAnsi="Times New Roman"/>
          <w:szCs w:val="24"/>
          <w:lang w:val="en-GB"/>
        </w:rPr>
        <w:t>the topography and phase shift contrast</w:t>
      </w:r>
      <w:r w:rsidR="00EA615A">
        <w:rPr>
          <w:rFonts w:ascii="Times New Roman" w:hAnsi="Times New Roman"/>
          <w:szCs w:val="24"/>
          <w:lang w:val="en-GB"/>
        </w:rPr>
        <w:t xml:space="preserve"> (</w:t>
      </w:r>
      <w:r w:rsidR="00EA615A" w:rsidRPr="00EA615A">
        <w:rPr>
          <w:rFonts w:ascii="Times New Roman" w:hAnsi="Times New Roman"/>
          <w:i/>
          <w:szCs w:val="24"/>
          <w:lang w:val="en-GB"/>
        </w:rPr>
        <w:t>∆ϕ</w:t>
      </w:r>
      <w:r w:rsidR="00EA615A" w:rsidRPr="00EA615A">
        <w:rPr>
          <w:rFonts w:ascii="Times New Roman" w:hAnsi="Times New Roman"/>
          <w:szCs w:val="24"/>
          <w:vertAlign w:val="subscript"/>
          <w:lang w:val="en-GB"/>
        </w:rPr>
        <w:t>1</w:t>
      </w:r>
      <w:r w:rsidR="00EA615A">
        <w:rPr>
          <w:rFonts w:ascii="Times New Roman" w:hAnsi="Times New Roman"/>
          <w:szCs w:val="24"/>
          <w:lang w:val="en-GB"/>
        </w:rPr>
        <w:t>)</w:t>
      </w:r>
      <w:r w:rsidR="002C7F3B">
        <w:rPr>
          <w:rFonts w:ascii="Times New Roman" w:hAnsi="Times New Roman"/>
          <w:szCs w:val="24"/>
          <w:lang w:val="en-GB"/>
        </w:rPr>
        <w:t xml:space="preserve"> </w:t>
      </w:r>
      <w:r>
        <w:rPr>
          <w:rFonts w:ascii="Times New Roman" w:hAnsi="Times New Roman"/>
          <w:szCs w:val="24"/>
          <w:lang w:val="en-GB"/>
        </w:rPr>
        <w:t xml:space="preserve"> </w:t>
      </w:r>
      <w:r w:rsidRPr="00FE5A93">
        <w:rPr>
          <w:rFonts w:ascii="Times New Roman" w:hAnsi="Times New Roman"/>
          <w:szCs w:val="24"/>
          <w:lang w:val="en-GB"/>
        </w:rPr>
        <w:t xml:space="preserve">images of </w:t>
      </w:r>
      <w:r>
        <w:rPr>
          <w:rFonts w:ascii="Times New Roman" w:hAnsi="Times New Roman"/>
          <w:szCs w:val="24"/>
          <w:lang w:val="en-GB"/>
        </w:rPr>
        <w:t>an</w:t>
      </w:r>
      <w:r w:rsidRPr="00FE5A93">
        <w:rPr>
          <w:rFonts w:ascii="Times New Roman" w:hAnsi="Times New Roman"/>
          <w:szCs w:val="24"/>
          <w:lang w:val="en-GB"/>
        </w:rPr>
        <w:t xml:space="preserve"> array of SiNWs </w:t>
      </w:r>
      <w:r>
        <w:rPr>
          <w:rFonts w:ascii="Times New Roman" w:hAnsi="Times New Roman"/>
          <w:szCs w:val="24"/>
          <w:lang w:val="en-GB"/>
        </w:rPr>
        <w:t xml:space="preserve">and a random distribution of NPs </w:t>
      </w:r>
      <w:r w:rsidRPr="00FE5A93">
        <w:rPr>
          <w:rFonts w:ascii="Times New Roman" w:hAnsi="Times New Roman"/>
          <w:szCs w:val="24"/>
          <w:lang w:val="en-GB"/>
        </w:rPr>
        <w:t>after they have been buried under a</w:t>
      </w:r>
      <w:r>
        <w:rPr>
          <w:rFonts w:ascii="Times New Roman" w:hAnsi="Times New Roman"/>
          <w:szCs w:val="24"/>
          <w:lang w:val="en-GB"/>
        </w:rPr>
        <w:t>n approximately</w:t>
      </w:r>
      <w:r w:rsidRPr="00FE5A93">
        <w:rPr>
          <w:rFonts w:ascii="Times New Roman" w:hAnsi="Times New Roman"/>
          <w:szCs w:val="24"/>
          <w:lang w:val="en-GB"/>
        </w:rPr>
        <w:t xml:space="preserve"> </w:t>
      </w:r>
      <w:r>
        <w:rPr>
          <w:rFonts w:ascii="Times New Roman" w:hAnsi="Times New Roman"/>
          <w:szCs w:val="24"/>
          <w:lang w:val="en-GB"/>
        </w:rPr>
        <w:t>70</w:t>
      </w:r>
      <w:r w:rsidRPr="00FE5A93">
        <w:rPr>
          <w:rFonts w:ascii="Times New Roman" w:hAnsi="Times New Roman"/>
          <w:szCs w:val="24"/>
          <w:lang w:val="en-GB"/>
        </w:rPr>
        <w:t xml:space="preserve"> nm layer of polydimethylsiloxane (PDMS). Both observables provide good contrast of the spin-coated SiNWs</w:t>
      </w:r>
      <w:r>
        <w:rPr>
          <w:rFonts w:ascii="Times New Roman" w:hAnsi="Times New Roman"/>
          <w:szCs w:val="24"/>
          <w:lang w:val="en-GB"/>
        </w:rPr>
        <w:t xml:space="preserve"> (Fig. 3</w:t>
      </w:r>
      <w:r w:rsidR="00031D46">
        <w:rPr>
          <w:rFonts w:ascii="Times New Roman" w:hAnsi="Times New Roman"/>
          <w:szCs w:val="24"/>
          <w:lang w:val="en-GB"/>
        </w:rPr>
        <w:t>(</w:t>
      </w:r>
      <w:r>
        <w:rPr>
          <w:rFonts w:ascii="Times New Roman" w:hAnsi="Times New Roman"/>
          <w:szCs w:val="24"/>
          <w:lang w:val="en-GB"/>
        </w:rPr>
        <w:t>a</w:t>
      </w:r>
      <w:r w:rsidR="00031D46">
        <w:rPr>
          <w:rFonts w:ascii="Times New Roman" w:hAnsi="Times New Roman"/>
          <w:szCs w:val="24"/>
          <w:lang w:val="en-GB"/>
        </w:rPr>
        <w:t>)</w:t>
      </w:r>
      <w:r>
        <w:rPr>
          <w:rFonts w:ascii="Times New Roman" w:hAnsi="Times New Roman"/>
          <w:szCs w:val="24"/>
          <w:lang w:val="en-GB"/>
        </w:rPr>
        <w:t xml:space="preserve">, </w:t>
      </w:r>
      <w:r w:rsidR="00031D46">
        <w:rPr>
          <w:rFonts w:ascii="Times New Roman" w:hAnsi="Times New Roman"/>
          <w:szCs w:val="24"/>
          <w:lang w:val="en-GB"/>
        </w:rPr>
        <w:t>(</w:t>
      </w:r>
      <w:r>
        <w:rPr>
          <w:rFonts w:ascii="Times New Roman" w:hAnsi="Times New Roman"/>
          <w:szCs w:val="24"/>
          <w:lang w:val="en-GB"/>
        </w:rPr>
        <w:t>b</w:t>
      </w:r>
      <w:r w:rsidR="00031D46">
        <w:rPr>
          <w:rFonts w:ascii="Times New Roman" w:hAnsi="Times New Roman"/>
          <w:szCs w:val="24"/>
          <w:lang w:val="en-GB"/>
        </w:rPr>
        <w:t>)</w:t>
      </w:r>
      <w:r>
        <w:rPr>
          <w:rFonts w:ascii="Times New Roman" w:hAnsi="Times New Roman"/>
          <w:szCs w:val="24"/>
          <w:lang w:val="en-GB"/>
        </w:rPr>
        <w:t>) and iron oxide NPs</w:t>
      </w:r>
      <w:r w:rsidRPr="00FE5A93">
        <w:rPr>
          <w:rFonts w:ascii="Times New Roman" w:hAnsi="Times New Roman"/>
          <w:szCs w:val="24"/>
          <w:lang w:val="en-GB"/>
        </w:rPr>
        <w:t xml:space="preserve"> </w:t>
      </w:r>
      <w:r>
        <w:rPr>
          <w:rFonts w:ascii="Times New Roman" w:hAnsi="Times New Roman"/>
          <w:szCs w:val="24"/>
        </w:rPr>
        <w:t>(Fig. 3</w:t>
      </w:r>
      <w:r w:rsidR="00031D46">
        <w:rPr>
          <w:rFonts w:ascii="Times New Roman" w:hAnsi="Times New Roman"/>
          <w:szCs w:val="24"/>
        </w:rPr>
        <w:t>(</w:t>
      </w:r>
      <w:r>
        <w:rPr>
          <w:rFonts w:ascii="Times New Roman" w:hAnsi="Times New Roman"/>
          <w:szCs w:val="24"/>
        </w:rPr>
        <w:t>c</w:t>
      </w:r>
      <w:r w:rsidR="00031D46">
        <w:rPr>
          <w:rFonts w:ascii="Times New Roman" w:hAnsi="Times New Roman"/>
          <w:szCs w:val="24"/>
        </w:rPr>
        <w:t>)</w:t>
      </w:r>
      <w:r>
        <w:rPr>
          <w:rFonts w:ascii="Times New Roman" w:hAnsi="Times New Roman"/>
          <w:szCs w:val="24"/>
        </w:rPr>
        <w:t xml:space="preserve">, </w:t>
      </w:r>
      <w:r w:rsidR="00031D46">
        <w:rPr>
          <w:rFonts w:ascii="Times New Roman" w:hAnsi="Times New Roman"/>
          <w:szCs w:val="24"/>
        </w:rPr>
        <w:t>(</w:t>
      </w:r>
      <w:r>
        <w:rPr>
          <w:rFonts w:ascii="Times New Roman" w:hAnsi="Times New Roman"/>
          <w:szCs w:val="24"/>
        </w:rPr>
        <w:t>d</w:t>
      </w:r>
      <w:r w:rsidR="00031D46">
        <w:rPr>
          <w:rFonts w:ascii="Times New Roman" w:hAnsi="Times New Roman"/>
          <w:szCs w:val="24"/>
        </w:rPr>
        <w:t>)</w:t>
      </w:r>
      <w:r>
        <w:rPr>
          <w:rFonts w:ascii="Times New Roman" w:hAnsi="Times New Roman"/>
          <w:szCs w:val="24"/>
        </w:rPr>
        <w:t>)</w:t>
      </w:r>
      <w:r w:rsidRPr="00FE5A93">
        <w:rPr>
          <w:rFonts w:ascii="Times New Roman" w:hAnsi="Times New Roman"/>
          <w:szCs w:val="24"/>
        </w:rPr>
        <w:t>.</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The </w:t>
      </w:r>
      <w:r>
        <w:rPr>
          <w:rFonts w:ascii="Times New Roman" w:hAnsi="Times New Roman"/>
          <w:szCs w:val="24"/>
          <w:lang w:val="en-GB"/>
        </w:rPr>
        <w:t>capabilities</w:t>
      </w:r>
      <w:r w:rsidRPr="00FE5A93">
        <w:rPr>
          <w:rFonts w:ascii="Times New Roman" w:hAnsi="Times New Roman"/>
          <w:szCs w:val="24"/>
          <w:lang w:val="en-GB"/>
        </w:rPr>
        <w:t xml:space="preserve"> of multifrequency </w:t>
      </w:r>
      <w:r>
        <w:rPr>
          <w:rFonts w:ascii="Times New Roman" w:hAnsi="Times New Roman"/>
          <w:szCs w:val="24"/>
          <w:lang w:val="en-GB"/>
        </w:rPr>
        <w:t>AFM to reveal the morphology of</w:t>
      </w:r>
      <w:r w:rsidRPr="00FE5A93">
        <w:rPr>
          <w:rFonts w:ascii="Times New Roman" w:hAnsi="Times New Roman"/>
          <w:szCs w:val="24"/>
          <w:lang w:val="en-GB"/>
        </w:rPr>
        <w:t xml:space="preserve"> nanostructures buried under polymer films</w:t>
      </w:r>
      <w:r>
        <w:rPr>
          <w:rFonts w:ascii="Times New Roman" w:hAnsi="Times New Roman"/>
          <w:szCs w:val="24"/>
          <w:lang w:val="en-GB"/>
        </w:rPr>
        <w:t xml:space="preserve"> are</w:t>
      </w:r>
      <w:r w:rsidRPr="00FE5A93">
        <w:rPr>
          <w:rFonts w:ascii="Times New Roman" w:hAnsi="Times New Roman"/>
          <w:szCs w:val="24"/>
          <w:lang w:val="en-GB"/>
        </w:rPr>
        <w:t xml:space="preserve"> demonstrated by comparing the images obtained</w:t>
      </w:r>
      <w:r>
        <w:rPr>
          <w:rFonts w:ascii="Times New Roman" w:hAnsi="Times New Roman"/>
          <w:szCs w:val="24"/>
          <w:lang w:val="en-GB"/>
        </w:rPr>
        <w:t>, respectively,</w:t>
      </w:r>
      <w:r w:rsidRPr="00FE5A93">
        <w:rPr>
          <w:rFonts w:ascii="Times New Roman" w:hAnsi="Times New Roman"/>
          <w:szCs w:val="24"/>
          <w:lang w:val="en-GB"/>
        </w:rPr>
        <w:t xml:space="preserve"> by tapping mode and trimodal AFM of the same region of the sample. Figure 4a and 4b show, respectively, </w:t>
      </w:r>
      <w:r>
        <w:rPr>
          <w:rFonts w:ascii="Times New Roman" w:hAnsi="Times New Roman"/>
          <w:szCs w:val="24"/>
          <w:lang w:val="en-GB"/>
        </w:rPr>
        <w:t xml:space="preserve">the </w:t>
      </w:r>
      <w:r w:rsidRPr="00FE5A93">
        <w:rPr>
          <w:rFonts w:ascii="Times New Roman" w:hAnsi="Times New Roman"/>
          <w:szCs w:val="24"/>
          <w:lang w:val="en-GB"/>
        </w:rPr>
        <w:t xml:space="preserve">trimodal and </w:t>
      </w:r>
      <w:r>
        <w:rPr>
          <w:rFonts w:ascii="Times New Roman" w:hAnsi="Times New Roman"/>
          <w:szCs w:val="24"/>
          <w:lang w:val="en-GB"/>
        </w:rPr>
        <w:t xml:space="preserve">the tapping mode AFM </w:t>
      </w:r>
      <w:r w:rsidRPr="00FE5A93">
        <w:rPr>
          <w:rFonts w:ascii="Times New Roman" w:hAnsi="Times New Roman"/>
          <w:szCs w:val="24"/>
          <w:lang w:val="en-GB"/>
        </w:rPr>
        <w:t xml:space="preserve">images of the same SiNW </w:t>
      </w:r>
      <w:r>
        <w:rPr>
          <w:rFonts w:ascii="Times New Roman" w:hAnsi="Times New Roman"/>
          <w:szCs w:val="24"/>
          <w:lang w:val="en-GB"/>
        </w:rPr>
        <w:t>circuit</w:t>
      </w:r>
      <w:r w:rsidRPr="00FE5A93">
        <w:rPr>
          <w:rFonts w:ascii="Times New Roman" w:hAnsi="Times New Roman"/>
          <w:szCs w:val="24"/>
          <w:lang w:val="en-GB"/>
        </w:rPr>
        <w:t>. The SiNWs are only resolved in the trimodal AFM image. Identical results are obtained by performing the comparison with the buried NPs (Fig. 4</w:t>
      </w:r>
      <w:r w:rsidR="00031D46">
        <w:rPr>
          <w:rFonts w:ascii="Times New Roman" w:hAnsi="Times New Roman"/>
          <w:szCs w:val="24"/>
          <w:lang w:val="en-GB"/>
        </w:rPr>
        <w:t>(</w:t>
      </w:r>
      <w:r w:rsidRPr="00FE5A93">
        <w:rPr>
          <w:rFonts w:ascii="Times New Roman" w:hAnsi="Times New Roman"/>
          <w:szCs w:val="24"/>
          <w:lang w:val="en-GB"/>
        </w:rPr>
        <w:t>c</w:t>
      </w:r>
      <w:r w:rsidR="00031D46">
        <w:rPr>
          <w:rFonts w:ascii="Times New Roman" w:hAnsi="Times New Roman"/>
          <w:szCs w:val="24"/>
          <w:lang w:val="en-GB"/>
        </w:rPr>
        <w:t>)</w:t>
      </w:r>
      <w:r w:rsidRPr="00FE5A93">
        <w:rPr>
          <w:rFonts w:ascii="Times New Roman" w:hAnsi="Times New Roman"/>
          <w:szCs w:val="24"/>
          <w:lang w:val="en-GB"/>
        </w:rPr>
        <w:t xml:space="preserve"> and 4</w:t>
      </w:r>
      <w:r w:rsidR="00031D46">
        <w:rPr>
          <w:rFonts w:ascii="Times New Roman" w:hAnsi="Times New Roman"/>
          <w:szCs w:val="24"/>
          <w:lang w:val="en-GB"/>
        </w:rPr>
        <w:t>(</w:t>
      </w:r>
      <w:r w:rsidRPr="00FE5A93">
        <w:rPr>
          <w:rFonts w:ascii="Times New Roman" w:hAnsi="Times New Roman"/>
          <w:szCs w:val="24"/>
          <w:lang w:val="en-GB"/>
        </w:rPr>
        <w:t>d</w:t>
      </w:r>
      <w:r w:rsidR="00031D46">
        <w:rPr>
          <w:rFonts w:ascii="Times New Roman" w:hAnsi="Times New Roman"/>
          <w:szCs w:val="24"/>
          <w:lang w:val="en-GB"/>
        </w:rPr>
        <w:t>)</w:t>
      </w:r>
      <w:r w:rsidRPr="00FE5A93">
        <w:rPr>
          <w:rFonts w:ascii="Times New Roman" w:hAnsi="Times New Roman"/>
          <w:szCs w:val="24"/>
          <w:lang w:val="en-GB"/>
        </w:rPr>
        <w:t xml:space="preserve">). The above results are independent of the </w:t>
      </w:r>
      <w:r>
        <w:rPr>
          <w:rFonts w:ascii="Times New Roman" w:hAnsi="Times New Roman"/>
          <w:szCs w:val="24"/>
          <w:lang w:val="en-GB"/>
        </w:rPr>
        <w:t>imaging</w:t>
      </w:r>
      <w:r w:rsidRPr="00FE5A93">
        <w:rPr>
          <w:rFonts w:ascii="Times New Roman" w:hAnsi="Times New Roman"/>
          <w:szCs w:val="24"/>
          <w:lang w:val="en-GB"/>
        </w:rPr>
        <w:t xml:space="preserve"> acquisition sequence</w:t>
      </w:r>
      <w:r>
        <w:rPr>
          <w:rFonts w:ascii="Times New Roman" w:hAnsi="Times New Roman"/>
          <w:szCs w:val="24"/>
          <w:lang w:val="en-GB"/>
        </w:rPr>
        <w:t xml:space="preserve"> (first tapping mode then trimodal or first trimodal then tapping mode)</w:t>
      </w:r>
      <w:r w:rsidRPr="00FE5A93">
        <w:rPr>
          <w:rFonts w:ascii="Times New Roman" w:hAnsi="Times New Roman"/>
          <w:szCs w:val="24"/>
          <w:lang w:val="en-GB"/>
        </w:rPr>
        <w:t>.</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The cross-sections along the marked lines shown in Fig. 2</w:t>
      </w:r>
      <w:r w:rsidR="00031D46">
        <w:rPr>
          <w:rFonts w:ascii="Times New Roman" w:hAnsi="Times New Roman"/>
          <w:szCs w:val="24"/>
          <w:lang w:val="en-GB"/>
        </w:rPr>
        <w:t>(</w:t>
      </w:r>
      <w:r w:rsidRPr="00FE5A93">
        <w:rPr>
          <w:rFonts w:ascii="Times New Roman" w:hAnsi="Times New Roman"/>
          <w:szCs w:val="24"/>
          <w:lang w:val="en-GB"/>
        </w:rPr>
        <w:t>b</w:t>
      </w:r>
      <w:r w:rsidR="00031D46">
        <w:rPr>
          <w:rFonts w:ascii="Times New Roman" w:hAnsi="Times New Roman"/>
          <w:szCs w:val="24"/>
          <w:lang w:val="en-GB"/>
        </w:rPr>
        <w:t>)</w:t>
      </w:r>
      <w:r>
        <w:rPr>
          <w:rFonts w:ascii="Times New Roman" w:hAnsi="Times New Roman"/>
          <w:szCs w:val="24"/>
          <w:lang w:val="en-GB"/>
        </w:rPr>
        <w:t xml:space="preserve"> and Fig. 4</w:t>
      </w:r>
      <w:r w:rsidRPr="00FE5A93">
        <w:rPr>
          <w:rFonts w:ascii="Times New Roman" w:hAnsi="Times New Roman"/>
          <w:szCs w:val="24"/>
          <w:lang w:val="en-GB"/>
        </w:rPr>
        <w:t xml:space="preserve"> illustrate the genuine character of the subsurface contrast of multifrequency AFM (Fig. 5</w:t>
      </w:r>
      <w:r w:rsidR="00031D46">
        <w:rPr>
          <w:rFonts w:ascii="Times New Roman" w:hAnsi="Times New Roman"/>
          <w:szCs w:val="24"/>
          <w:lang w:val="en-GB"/>
        </w:rPr>
        <w:t>(</w:t>
      </w:r>
      <w:r w:rsidRPr="00FE5A93">
        <w:rPr>
          <w:rFonts w:ascii="Times New Roman" w:hAnsi="Times New Roman"/>
          <w:szCs w:val="24"/>
          <w:lang w:val="en-GB"/>
        </w:rPr>
        <w:t>a</w:t>
      </w:r>
      <w:r w:rsidR="00031D46">
        <w:rPr>
          <w:rFonts w:ascii="Times New Roman" w:hAnsi="Times New Roman"/>
          <w:szCs w:val="24"/>
          <w:lang w:val="en-GB"/>
        </w:rPr>
        <w:t>)</w:t>
      </w:r>
      <w:r>
        <w:rPr>
          <w:rFonts w:ascii="Times New Roman" w:hAnsi="Times New Roman"/>
          <w:szCs w:val="24"/>
          <w:lang w:val="en-GB"/>
        </w:rPr>
        <w:t>-</w:t>
      </w:r>
      <w:r w:rsidR="00031D46">
        <w:rPr>
          <w:rFonts w:ascii="Times New Roman" w:hAnsi="Times New Roman"/>
          <w:szCs w:val="24"/>
          <w:lang w:val="en-GB"/>
        </w:rPr>
        <w:t>(</w:t>
      </w:r>
      <w:r>
        <w:rPr>
          <w:rFonts w:ascii="Times New Roman" w:hAnsi="Times New Roman"/>
          <w:szCs w:val="24"/>
          <w:lang w:val="en-GB"/>
        </w:rPr>
        <w:t>b</w:t>
      </w:r>
      <w:r w:rsidR="00031D46">
        <w:rPr>
          <w:rFonts w:ascii="Times New Roman" w:hAnsi="Times New Roman"/>
          <w:szCs w:val="24"/>
          <w:lang w:val="en-GB"/>
        </w:rPr>
        <w:t>)</w:t>
      </w:r>
      <w:r w:rsidRPr="00FE5A93">
        <w:rPr>
          <w:rFonts w:ascii="Times New Roman" w:hAnsi="Times New Roman"/>
          <w:szCs w:val="24"/>
          <w:lang w:val="en-GB"/>
        </w:rPr>
        <w:t>). The tapping mode AFM cross-section of an array of SiNWs coated by PDMS does not provide any hint on the presence of the nanostructures. However, the</w:t>
      </w:r>
      <w:r>
        <w:rPr>
          <w:rFonts w:ascii="Times New Roman" w:hAnsi="Times New Roman"/>
          <w:szCs w:val="24"/>
          <w:lang w:val="en-GB"/>
        </w:rPr>
        <w:t xml:space="preserve"> buried nanowires are resolved </w:t>
      </w:r>
      <w:r w:rsidRPr="00FE5A93">
        <w:rPr>
          <w:rFonts w:ascii="Times New Roman" w:hAnsi="Times New Roman"/>
          <w:szCs w:val="24"/>
          <w:lang w:val="en-GB"/>
        </w:rPr>
        <w:t>if the AFM</w:t>
      </w:r>
      <w:r>
        <w:rPr>
          <w:rFonts w:ascii="Times New Roman" w:hAnsi="Times New Roman"/>
          <w:szCs w:val="24"/>
          <w:lang w:val="en-GB"/>
        </w:rPr>
        <w:t xml:space="preserve"> configuration</w:t>
      </w:r>
      <w:r w:rsidRPr="00FE5A93">
        <w:rPr>
          <w:rFonts w:ascii="Times New Roman" w:hAnsi="Times New Roman"/>
          <w:szCs w:val="24"/>
          <w:lang w:val="en-GB"/>
        </w:rPr>
        <w:t xml:space="preserve"> is switched to trimodal AFM. Furthermore, the trimodal AFM profile matches the one obtained by tapping mode AFM before </w:t>
      </w:r>
      <w:r>
        <w:rPr>
          <w:rFonts w:ascii="Times New Roman" w:hAnsi="Times New Roman"/>
          <w:szCs w:val="24"/>
          <w:lang w:val="en-GB"/>
        </w:rPr>
        <w:t xml:space="preserve">the deposition of </w:t>
      </w:r>
      <w:r w:rsidRPr="00FE5A93">
        <w:rPr>
          <w:rFonts w:ascii="Times New Roman" w:hAnsi="Times New Roman"/>
          <w:szCs w:val="24"/>
          <w:lang w:val="en-GB"/>
        </w:rPr>
        <w:t>the PDM</w:t>
      </w:r>
      <w:r>
        <w:rPr>
          <w:rFonts w:ascii="Times New Roman" w:hAnsi="Times New Roman"/>
          <w:szCs w:val="24"/>
          <w:lang w:val="en-GB"/>
        </w:rPr>
        <w:t>S</w:t>
      </w:r>
      <w:r w:rsidRPr="00FE5A93">
        <w:rPr>
          <w:rFonts w:ascii="Times New Roman" w:hAnsi="Times New Roman"/>
          <w:szCs w:val="24"/>
          <w:lang w:val="en-GB"/>
        </w:rPr>
        <w:t xml:space="preserve"> film. We observe that the subsurface cross-section is slightly </w:t>
      </w:r>
      <w:r w:rsidR="00F16921" w:rsidRPr="00D20B64">
        <w:rPr>
          <w:rFonts w:ascii="Times New Roman" w:hAnsi="Times New Roman"/>
          <w:szCs w:val="24"/>
          <w:lang w:val="en-GB"/>
        </w:rPr>
        <w:t xml:space="preserve">sharper </w:t>
      </w:r>
      <w:r w:rsidRPr="00FE5A93">
        <w:rPr>
          <w:rFonts w:ascii="Times New Roman" w:hAnsi="Times New Roman"/>
          <w:szCs w:val="24"/>
          <w:lang w:val="en-GB"/>
        </w:rPr>
        <w:t xml:space="preserve">than the cross-section of the same nanowires before PDMS deposition. This could be attributed to </w:t>
      </w:r>
      <w:r>
        <w:rPr>
          <w:rFonts w:ascii="Times New Roman" w:hAnsi="Times New Roman"/>
          <w:szCs w:val="24"/>
          <w:lang w:val="en-GB"/>
        </w:rPr>
        <w:t>a</w:t>
      </w:r>
      <w:r w:rsidRPr="00FE5A93">
        <w:rPr>
          <w:rFonts w:ascii="Times New Roman" w:hAnsi="Times New Roman"/>
          <w:szCs w:val="24"/>
          <w:lang w:val="en-GB"/>
        </w:rPr>
        <w:t xml:space="preserve"> </w:t>
      </w:r>
      <w:r>
        <w:rPr>
          <w:rFonts w:ascii="Times New Roman" w:hAnsi="Times New Roman"/>
          <w:szCs w:val="24"/>
          <w:lang w:val="en-GB"/>
        </w:rPr>
        <w:t xml:space="preserve">change of the </w:t>
      </w:r>
      <w:r w:rsidRPr="00FE5A93">
        <w:rPr>
          <w:rFonts w:ascii="Times New Roman" w:hAnsi="Times New Roman"/>
          <w:szCs w:val="24"/>
          <w:lang w:val="en-GB"/>
        </w:rPr>
        <w:t xml:space="preserve">tip </w:t>
      </w:r>
      <w:r>
        <w:rPr>
          <w:rFonts w:ascii="Times New Roman" w:hAnsi="Times New Roman"/>
          <w:szCs w:val="24"/>
          <w:lang w:val="en-GB"/>
        </w:rPr>
        <w:t>geometry. It</w:t>
      </w:r>
      <w:r w:rsidRPr="00FE5A93">
        <w:rPr>
          <w:rFonts w:ascii="Times New Roman" w:hAnsi="Times New Roman"/>
          <w:szCs w:val="24"/>
          <w:lang w:val="en-GB"/>
        </w:rPr>
        <w:t xml:space="preserve"> also points out that the subsurface imaging process does not necessarily imply less spatial resolution. Similar result is obtained with the NPs (Fig. 5</w:t>
      </w:r>
      <w:r w:rsidR="00031D46">
        <w:rPr>
          <w:rFonts w:ascii="Times New Roman" w:hAnsi="Times New Roman"/>
          <w:szCs w:val="24"/>
          <w:lang w:val="en-GB"/>
        </w:rPr>
        <w:t>(</w:t>
      </w:r>
      <w:r w:rsidRPr="00FE5A93">
        <w:rPr>
          <w:rFonts w:ascii="Times New Roman" w:hAnsi="Times New Roman"/>
          <w:szCs w:val="24"/>
          <w:lang w:val="en-GB"/>
        </w:rPr>
        <w:t>b</w:t>
      </w:r>
      <w:r w:rsidR="00031D46">
        <w:rPr>
          <w:rFonts w:ascii="Times New Roman" w:hAnsi="Times New Roman"/>
          <w:szCs w:val="24"/>
          <w:lang w:val="en-GB"/>
        </w:rPr>
        <w:t>)</w:t>
      </w:r>
      <w:r w:rsidRPr="00FE5A93">
        <w:rPr>
          <w:rFonts w:ascii="Times New Roman" w:hAnsi="Times New Roman"/>
          <w:szCs w:val="24"/>
          <w:lang w:val="en-GB"/>
        </w:rPr>
        <w:t>).</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In the above comparison, we have used </w:t>
      </w:r>
      <w:r>
        <w:rPr>
          <w:rFonts w:ascii="Times New Roman" w:hAnsi="Times New Roman"/>
          <w:szCs w:val="24"/>
          <w:lang w:val="en-GB"/>
        </w:rPr>
        <w:t>the same cantilever for tapping and trimodal AFM modes. The free amplitude</w:t>
      </w:r>
      <w:r w:rsidR="00EA615A">
        <w:rPr>
          <w:rFonts w:ascii="Times New Roman" w:hAnsi="Times New Roman"/>
          <w:szCs w:val="24"/>
          <w:lang w:val="en-GB"/>
        </w:rPr>
        <w:t xml:space="preserve"> </w:t>
      </w:r>
      <w:r w:rsidR="00EA615A" w:rsidRPr="00EA615A">
        <w:rPr>
          <w:rFonts w:ascii="Times New Roman" w:hAnsi="Times New Roman"/>
          <w:i/>
          <w:szCs w:val="24"/>
          <w:lang w:val="en-GB"/>
        </w:rPr>
        <w:t>A</w:t>
      </w:r>
      <w:r w:rsidR="00EA615A" w:rsidRPr="00EA615A">
        <w:rPr>
          <w:rFonts w:ascii="Times New Roman" w:hAnsi="Times New Roman"/>
          <w:szCs w:val="24"/>
          <w:vertAlign w:val="subscript"/>
          <w:lang w:val="en-GB"/>
        </w:rPr>
        <w:t>0</w:t>
      </w:r>
      <w:r>
        <w:rPr>
          <w:rFonts w:ascii="Times New Roman" w:hAnsi="Times New Roman"/>
          <w:szCs w:val="24"/>
          <w:lang w:val="en-GB"/>
        </w:rPr>
        <w:t xml:space="preserve"> was</w:t>
      </w:r>
      <w:r w:rsidRPr="00FE5A93">
        <w:rPr>
          <w:rFonts w:ascii="Times New Roman" w:hAnsi="Times New Roman"/>
          <w:szCs w:val="24"/>
          <w:lang w:val="en-GB"/>
        </w:rPr>
        <w:t xml:space="preserve"> higher in tapping mode </w:t>
      </w:r>
      <w:r>
        <w:rPr>
          <w:rFonts w:ascii="Times New Roman" w:hAnsi="Times New Roman"/>
          <w:szCs w:val="24"/>
          <w:lang w:val="en-GB"/>
        </w:rPr>
        <w:t>AFM</w:t>
      </w:r>
      <w:r w:rsidR="00EA615A">
        <w:rPr>
          <w:rFonts w:ascii="Times New Roman" w:hAnsi="Times New Roman"/>
          <w:szCs w:val="24"/>
          <w:lang w:val="en-GB"/>
        </w:rPr>
        <w:t xml:space="preserve"> (</w:t>
      </w:r>
      <w:r w:rsidR="00EA615A" w:rsidRPr="00EA615A">
        <w:rPr>
          <w:rFonts w:ascii="Times New Roman" w:hAnsi="Times New Roman"/>
          <w:i/>
          <w:szCs w:val="24"/>
          <w:lang w:val="en-GB"/>
        </w:rPr>
        <w:t>A</w:t>
      </w:r>
      <w:r w:rsidR="00EA615A" w:rsidRPr="00EA615A">
        <w:rPr>
          <w:rFonts w:ascii="Times New Roman" w:hAnsi="Times New Roman"/>
          <w:szCs w:val="24"/>
          <w:vertAlign w:val="subscript"/>
          <w:lang w:val="en-GB"/>
        </w:rPr>
        <w:t>0</w:t>
      </w:r>
      <w:r w:rsidR="00EA615A">
        <w:rPr>
          <w:rFonts w:ascii="Times New Roman" w:hAnsi="Times New Roman"/>
          <w:szCs w:val="24"/>
          <w:lang w:val="en-GB"/>
        </w:rPr>
        <w:t xml:space="preserve"> = 160 nm)</w:t>
      </w:r>
      <w:r w:rsidR="002C7F3B">
        <w:rPr>
          <w:rFonts w:ascii="Times New Roman" w:hAnsi="Times New Roman"/>
          <w:szCs w:val="24"/>
          <w:lang w:val="en-GB"/>
        </w:rPr>
        <w:t xml:space="preserve"> </w:t>
      </w:r>
      <w:r w:rsidRPr="00FE5A93">
        <w:rPr>
          <w:rFonts w:ascii="Times New Roman" w:hAnsi="Times New Roman"/>
          <w:szCs w:val="24"/>
          <w:lang w:val="en-GB"/>
        </w:rPr>
        <w:t xml:space="preserve">than in trimodal AFM (total amplitude ~142 nm). This demonstrates that the operational amplitudes </w:t>
      </w:r>
      <w:r>
        <w:rPr>
          <w:rFonts w:ascii="Times New Roman" w:hAnsi="Times New Roman"/>
          <w:szCs w:val="24"/>
          <w:lang w:val="en-GB"/>
        </w:rPr>
        <w:t xml:space="preserve">for imaging </w:t>
      </w:r>
      <w:r w:rsidRPr="00FE5A93">
        <w:rPr>
          <w:rFonts w:ascii="Times New Roman" w:hAnsi="Times New Roman"/>
          <w:szCs w:val="24"/>
          <w:lang w:val="en-GB"/>
        </w:rPr>
        <w:t>are not the dominant parameters in the subsurface imaging contrast.</w:t>
      </w:r>
    </w:p>
    <w:p w:rsidR="00E67BE7" w:rsidRDefault="00F83DC1" w:rsidP="00DA5D7C">
      <w:pPr>
        <w:pStyle w:val="TAMainText"/>
        <w:spacing w:after="240" w:line="276" w:lineRule="auto"/>
        <w:ind w:firstLine="0"/>
        <w:jc w:val="left"/>
        <w:rPr>
          <w:rFonts w:ascii="Times New Roman" w:hAnsi="Times New Roman"/>
          <w:b/>
          <w:szCs w:val="24"/>
          <w:lang w:val="en-GB"/>
        </w:rPr>
      </w:pPr>
      <w:r>
        <w:rPr>
          <w:rFonts w:ascii="Times New Roman" w:hAnsi="Times New Roman"/>
          <w:b/>
          <w:szCs w:val="24"/>
          <w:lang w:val="en-GB"/>
        </w:rPr>
        <w:t>3.3</w:t>
      </w:r>
      <w:r w:rsidR="00DA5D7C">
        <w:rPr>
          <w:rFonts w:ascii="Times New Roman" w:hAnsi="Times New Roman"/>
          <w:b/>
          <w:szCs w:val="24"/>
          <w:lang w:val="en-GB"/>
        </w:rPr>
        <w:t xml:space="preserve">. </w:t>
      </w:r>
      <w:r w:rsidR="0043742B" w:rsidRPr="00FE5A93">
        <w:rPr>
          <w:rFonts w:ascii="Times New Roman" w:hAnsi="Times New Roman"/>
          <w:b/>
          <w:szCs w:val="24"/>
          <w:lang w:val="en-GB"/>
        </w:rPr>
        <w:t>Simulations of trimodal AFM imaging</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We have performed numerical simulations of the cantilever dynamics under the simultaneous excitation of the first three flexural modes</w:t>
      </w:r>
      <w:r>
        <w:rPr>
          <w:rFonts w:ascii="Times New Roman" w:hAnsi="Times New Roman"/>
          <w:szCs w:val="24"/>
          <w:lang w:val="en-GB"/>
        </w:rPr>
        <w:t>. The simulations are intended</w:t>
      </w:r>
      <w:r w:rsidRPr="00FE5A93">
        <w:rPr>
          <w:rFonts w:ascii="Times New Roman" w:hAnsi="Times New Roman"/>
          <w:szCs w:val="24"/>
          <w:lang w:val="en-GB"/>
        </w:rPr>
        <w:t xml:space="preserve"> to clarify the contrast mechanism and to explain the role of the different eigenmodes in the subsurface imaging process. It has been sho</w:t>
      </w:r>
      <w:r>
        <w:rPr>
          <w:rFonts w:ascii="Times New Roman" w:hAnsi="Times New Roman"/>
          <w:szCs w:val="24"/>
          <w:lang w:val="en-GB"/>
        </w:rPr>
        <w:t>wn that the vertical resolution</w:t>
      </w:r>
      <w:r w:rsidR="00783CBD">
        <w:rPr>
          <w:rFonts w:ascii="Times New Roman" w:hAnsi="Times New Roman"/>
          <w:szCs w:val="24"/>
          <w:lang w:val="en-GB"/>
        </w:rPr>
        <w:t xml:space="preserve"> </w:t>
      </w:r>
      <w:r w:rsidR="00EA615A" w:rsidRPr="00EA615A">
        <w:rPr>
          <w:rFonts w:ascii="Times New Roman" w:hAnsi="Times New Roman"/>
          <w:i/>
          <w:szCs w:val="24"/>
          <w:lang w:val="en-GB"/>
        </w:rPr>
        <w:t>∆h</w:t>
      </w:r>
      <w:r w:rsidR="00EA615A">
        <w:rPr>
          <w:rFonts w:ascii="Times New Roman" w:hAnsi="Times New Roman"/>
          <w:szCs w:val="24"/>
          <w:lang w:val="en-GB"/>
        </w:rPr>
        <w:t xml:space="preserve"> </w:t>
      </w:r>
      <w:r w:rsidR="00783CBD">
        <w:rPr>
          <w:rFonts w:ascii="Times New Roman" w:hAnsi="Times New Roman"/>
          <w:szCs w:val="24"/>
          <w:lang w:val="en-GB"/>
        </w:rPr>
        <w:t>(the minimum step height variation that can be measured)</w:t>
      </w:r>
      <w:r w:rsidRPr="00FE5A93">
        <w:rPr>
          <w:rFonts w:ascii="Times New Roman" w:hAnsi="Times New Roman"/>
          <w:szCs w:val="24"/>
          <w:lang w:val="en-GB"/>
        </w:rPr>
        <w:t xml:space="preserve"> is </w:t>
      </w:r>
      <w:r w:rsidR="00BB1060">
        <w:rPr>
          <w:rFonts w:ascii="Times New Roman" w:hAnsi="Times New Roman"/>
          <w:szCs w:val="24"/>
          <w:lang w:val="en-GB"/>
        </w:rPr>
        <w:t xml:space="preserve">inversely </w:t>
      </w:r>
      <w:r w:rsidRPr="00FE5A93">
        <w:rPr>
          <w:rFonts w:ascii="Times New Roman" w:hAnsi="Times New Roman"/>
          <w:szCs w:val="24"/>
          <w:lang w:val="en-GB"/>
        </w:rPr>
        <w:t>proportional to the slope of the amplitude curve</w:t>
      </w:r>
      <w:r w:rsidR="00EA615A">
        <w:rPr>
          <w:rFonts w:ascii="Times New Roman" w:hAnsi="Times New Roman"/>
          <w:szCs w:val="24"/>
          <w:lang w:val="en-GB"/>
        </w:rPr>
        <w:t xml:space="preserve"> (</w:t>
      </w:r>
      <w:r w:rsidR="00EA615A" w:rsidRPr="00EA615A">
        <w:rPr>
          <w:rFonts w:ascii="Times New Roman" w:hAnsi="Times New Roman"/>
          <w:i/>
          <w:szCs w:val="24"/>
          <w:lang w:val="en-GB"/>
        </w:rPr>
        <w:t>dA/dz</w:t>
      </w:r>
      <w:r w:rsidR="00EA615A" w:rsidRPr="00EA615A">
        <w:rPr>
          <w:rFonts w:ascii="Times New Roman" w:hAnsi="Times New Roman"/>
          <w:i/>
          <w:szCs w:val="24"/>
          <w:vertAlign w:val="subscript"/>
          <w:lang w:val="en-GB"/>
        </w:rPr>
        <w:t>c</w:t>
      </w:r>
      <w:r w:rsidR="00EA615A">
        <w:rPr>
          <w:rFonts w:ascii="Times New Roman" w:hAnsi="Times New Roman"/>
          <w:szCs w:val="24"/>
          <w:lang w:val="en-GB"/>
        </w:rPr>
        <w:t>)</w:t>
      </w:r>
      <w:r w:rsidR="00EA615A" w:rsidRPr="00BA1603">
        <w:rPr>
          <w:rFonts w:ascii="Times New Roman" w:hAnsi="Times New Roman"/>
          <w:szCs w:val="24"/>
          <w:lang w:val="en-GB"/>
        </w:rPr>
        <w:t xml:space="preserve"> </w:t>
      </w:r>
      <w:r w:rsidR="004F2FED" w:rsidRPr="00BA1603">
        <w:rPr>
          <w:rFonts w:ascii="Times New Roman" w:hAnsi="Times New Roman"/>
          <w:szCs w:val="24"/>
          <w:lang w:val="en-GB"/>
        </w:rPr>
        <w:t>[4</w:t>
      </w:r>
      <w:r w:rsidR="00BA1603">
        <w:rPr>
          <w:rFonts w:ascii="Times New Roman" w:hAnsi="Times New Roman"/>
          <w:szCs w:val="24"/>
          <w:lang w:val="en-GB"/>
        </w:rPr>
        <w:t>5</w:t>
      </w:r>
      <w:r w:rsidR="004F2FED" w:rsidRPr="00BA1603">
        <w:rPr>
          <w:rFonts w:ascii="Times New Roman" w:hAnsi="Times New Roman"/>
          <w:szCs w:val="24"/>
          <w:lang w:val="en-GB"/>
        </w:rPr>
        <w:t>]</w:t>
      </w:r>
      <w:r w:rsidRPr="00FE5A93">
        <w:rPr>
          <w:rFonts w:ascii="Times New Roman" w:hAnsi="Times New Roman"/>
          <w:szCs w:val="24"/>
          <w:lang w:val="en-GB"/>
        </w:rPr>
        <w:t>,</w:t>
      </w:r>
    </w:p>
    <w:p w:rsidR="002C7F3B" w:rsidRDefault="002C7F3B" w:rsidP="002C7F3B">
      <w:pPr>
        <w:pStyle w:val="MTDisplayEquation"/>
        <w:rPr>
          <w:lang w:val="en-GB"/>
        </w:rPr>
      </w:pPr>
      <w:r>
        <w:rPr>
          <w:lang w:val="en-GB"/>
        </w:rPr>
        <w:tab/>
      </w:r>
      <w:r w:rsidRPr="002C7F3B">
        <w:rPr>
          <w:position w:val="-32"/>
          <w:lang w:val="en-GB"/>
        </w:rPr>
        <w:object w:dxaOrig="1420" w:dyaOrig="700">
          <v:shape id="_x0000_i1033" type="#_x0000_t75" style="width:71.25pt;height:35.25pt" o:ole="">
            <v:imagedata r:id="rId24" o:title=""/>
          </v:shape>
          <o:OLEObject Type="Embed" ProgID="Equation.DSMT4" ShapeID="_x0000_i1033" DrawAspect="Content" ObjectID="_1526716031" r:id="rId25"/>
        </w:object>
      </w:r>
      <w:r>
        <w:rPr>
          <w:lang w:val="en-GB"/>
        </w:rPr>
        <w:t xml:space="preserve"> </w:t>
      </w:r>
      <w:r>
        <w:rPr>
          <w:lang w:val="en-GB"/>
        </w:rPr>
        <w:tab/>
      </w:r>
      <w:r w:rsidR="004C40AA">
        <w:rPr>
          <w:lang w:val="en-GB"/>
        </w:rPr>
        <w:t>(</w:t>
      </w:r>
      <w:r w:rsidR="005356E9">
        <w:rPr>
          <w:lang w:val="en-GB"/>
        </w:rPr>
        <w:t>5</w:t>
      </w:r>
      <w:r w:rsidR="004C40AA">
        <w:rPr>
          <w:lang w:val="en-GB"/>
        </w:rPr>
        <w:t>)</w:t>
      </w:r>
    </w:p>
    <w:p w:rsidR="0043742B" w:rsidRDefault="0043742B" w:rsidP="002B1C63">
      <w:pPr>
        <w:pStyle w:val="TAMainText"/>
        <w:spacing w:after="240" w:line="276" w:lineRule="auto"/>
        <w:ind w:firstLine="0"/>
        <w:jc w:val="left"/>
        <w:rPr>
          <w:rFonts w:ascii="Times New Roman" w:hAnsi="Times New Roman"/>
          <w:szCs w:val="24"/>
          <w:lang w:val="en-GB"/>
        </w:rPr>
      </w:pPr>
      <w:r>
        <w:rPr>
          <w:rFonts w:ascii="Times New Roman" w:hAnsi="Times New Roman"/>
          <w:szCs w:val="24"/>
          <w:lang w:val="en-GB"/>
        </w:rPr>
        <w:t xml:space="preserve">where </w:t>
      </w:r>
      <w:r w:rsidRPr="00783CF8">
        <w:rPr>
          <w:rFonts w:ascii="Times New Roman" w:hAnsi="Times New Roman"/>
          <w:i/>
          <w:szCs w:val="24"/>
          <w:lang w:val="en-GB"/>
        </w:rPr>
        <w:t>ΔA</w:t>
      </w:r>
      <w:r>
        <w:rPr>
          <w:rFonts w:ascii="Times New Roman" w:hAnsi="Times New Roman"/>
          <w:szCs w:val="24"/>
          <w:lang w:val="en-GB"/>
        </w:rPr>
        <w:t xml:space="preserve"> is the error in the amplitude </w:t>
      </w:r>
      <w:r w:rsidRPr="00783CF8">
        <w:rPr>
          <w:rFonts w:ascii="Times New Roman" w:hAnsi="Times New Roman"/>
          <w:i/>
          <w:szCs w:val="24"/>
          <w:lang w:val="en-GB"/>
        </w:rPr>
        <w:t>A</w:t>
      </w:r>
      <w:r>
        <w:rPr>
          <w:rFonts w:ascii="Times New Roman" w:hAnsi="Times New Roman"/>
          <w:szCs w:val="24"/>
          <w:lang w:val="en-GB"/>
        </w:rPr>
        <w:t xml:space="preserve"> and </w:t>
      </w:r>
      <w:r w:rsidRPr="00AC2AD0">
        <w:rPr>
          <w:rFonts w:ascii="Times New Roman" w:hAnsi="Times New Roman"/>
          <w:i/>
          <w:szCs w:val="24"/>
          <w:lang w:val="en-GB"/>
        </w:rPr>
        <w:t>z</w:t>
      </w:r>
      <w:r w:rsidRPr="00AC2AD0">
        <w:rPr>
          <w:rFonts w:ascii="Times New Roman" w:hAnsi="Times New Roman"/>
          <w:i/>
          <w:szCs w:val="24"/>
          <w:vertAlign w:val="subscript"/>
          <w:lang w:val="en-GB"/>
        </w:rPr>
        <w:t>c</w:t>
      </w:r>
      <w:r>
        <w:rPr>
          <w:rFonts w:ascii="Times New Roman" w:hAnsi="Times New Roman"/>
          <w:szCs w:val="24"/>
          <w:lang w:val="en-GB"/>
        </w:rPr>
        <w:t xml:space="preserve"> </w:t>
      </w:r>
      <w:r w:rsidR="009327D2">
        <w:rPr>
          <w:rFonts w:ascii="Times New Roman" w:hAnsi="Times New Roman"/>
          <w:szCs w:val="24"/>
          <w:lang w:val="en-GB"/>
        </w:rPr>
        <w:t xml:space="preserve"> is </w:t>
      </w:r>
      <w:r>
        <w:rPr>
          <w:rFonts w:ascii="Times New Roman" w:hAnsi="Times New Roman"/>
          <w:szCs w:val="24"/>
          <w:lang w:val="en-GB"/>
        </w:rPr>
        <w:t xml:space="preserve">the </w:t>
      </w:r>
      <w:r w:rsidRPr="00FE5A93">
        <w:rPr>
          <w:rFonts w:ascii="Times New Roman" w:hAnsi="Times New Roman"/>
          <w:szCs w:val="24"/>
          <w:lang w:val="en-GB"/>
        </w:rPr>
        <w:t>probe height</w:t>
      </w:r>
      <w:r>
        <w:rPr>
          <w:rFonts w:ascii="Times New Roman" w:hAnsi="Times New Roman"/>
          <w:szCs w:val="24"/>
          <w:lang w:val="en-GB"/>
        </w:rPr>
        <w:t xml:space="preserve">. The maximum possible value of the above slope is 1. </w:t>
      </w:r>
      <w:r w:rsidRPr="00FE5A93">
        <w:rPr>
          <w:rFonts w:ascii="Times New Roman" w:hAnsi="Times New Roman"/>
          <w:szCs w:val="24"/>
          <w:lang w:val="en-GB"/>
        </w:rPr>
        <w:t>Eq</w:t>
      </w:r>
      <w:r>
        <w:rPr>
          <w:rFonts w:ascii="Times New Roman" w:hAnsi="Times New Roman"/>
          <w:szCs w:val="24"/>
          <w:lang w:val="en-GB"/>
        </w:rPr>
        <w:t>uation</w:t>
      </w:r>
      <w:r w:rsidRPr="00FE5A93">
        <w:rPr>
          <w:rFonts w:ascii="Times New Roman" w:hAnsi="Times New Roman"/>
          <w:szCs w:val="24"/>
          <w:lang w:val="en-GB"/>
        </w:rPr>
        <w:t xml:space="preserve"> </w:t>
      </w:r>
      <w:r w:rsidR="00AB69F7">
        <w:rPr>
          <w:rFonts w:ascii="Times New Roman" w:hAnsi="Times New Roman"/>
          <w:szCs w:val="24"/>
          <w:lang w:val="en-GB"/>
        </w:rPr>
        <w:t>5</w:t>
      </w:r>
      <w:r>
        <w:rPr>
          <w:rFonts w:ascii="Times New Roman" w:hAnsi="Times New Roman"/>
          <w:szCs w:val="24"/>
          <w:lang w:val="en-GB"/>
        </w:rPr>
        <w:t xml:space="preserve"> shows that</w:t>
      </w:r>
      <w:r w:rsidRPr="00FE5A93">
        <w:rPr>
          <w:rFonts w:ascii="Times New Roman" w:hAnsi="Times New Roman"/>
          <w:szCs w:val="24"/>
          <w:lang w:val="en-GB"/>
        </w:rPr>
        <w:t xml:space="preserve"> the vertical resolution </w:t>
      </w:r>
      <w:r w:rsidR="00783CBD">
        <w:rPr>
          <w:rFonts w:ascii="Times New Roman" w:hAnsi="Times New Roman"/>
          <w:szCs w:val="24"/>
          <w:lang w:val="en-GB"/>
        </w:rPr>
        <w:t>increases</w:t>
      </w:r>
      <w:r>
        <w:rPr>
          <w:rFonts w:ascii="Times New Roman" w:hAnsi="Times New Roman"/>
          <w:szCs w:val="24"/>
          <w:lang w:val="en-GB"/>
        </w:rPr>
        <w:t xml:space="preserve"> by decreasing the slope. At the same time, slopes below 1 will diminish the ability of the AFM to track</w:t>
      </w:r>
      <w:r w:rsidRPr="00FE5A93">
        <w:rPr>
          <w:rFonts w:ascii="Times New Roman" w:hAnsi="Times New Roman"/>
          <w:szCs w:val="24"/>
          <w:lang w:val="en-GB"/>
        </w:rPr>
        <w:t xml:space="preserve"> the surface topography.</w:t>
      </w:r>
    </w:p>
    <w:p w:rsidR="0043742B" w:rsidRDefault="0043742B" w:rsidP="002B1C63">
      <w:pPr>
        <w:pStyle w:val="TAMainText"/>
        <w:spacing w:after="240" w:line="276" w:lineRule="auto"/>
        <w:ind w:firstLine="0"/>
        <w:jc w:val="left"/>
        <w:rPr>
          <w:rFonts w:ascii="Times New Roman" w:hAnsi="Times New Roman"/>
          <w:szCs w:val="24"/>
          <w:vertAlign w:val="superscript"/>
          <w:lang w:val="en-GB"/>
        </w:rPr>
      </w:pPr>
      <w:r w:rsidRPr="00FE5A93">
        <w:rPr>
          <w:rFonts w:ascii="Times New Roman" w:hAnsi="Times New Roman"/>
          <w:szCs w:val="24"/>
          <w:lang w:val="en-GB"/>
        </w:rPr>
        <w:t>Figure 6</w:t>
      </w:r>
      <w:r w:rsidR="00031D46">
        <w:rPr>
          <w:rFonts w:ascii="Times New Roman" w:hAnsi="Times New Roman"/>
          <w:szCs w:val="24"/>
          <w:lang w:val="en-GB"/>
        </w:rPr>
        <w:t>(</w:t>
      </w:r>
      <w:r w:rsidRPr="00FE5A93">
        <w:rPr>
          <w:rFonts w:ascii="Times New Roman" w:hAnsi="Times New Roman"/>
          <w:szCs w:val="24"/>
          <w:lang w:val="en-GB"/>
        </w:rPr>
        <w:t>a</w:t>
      </w:r>
      <w:r w:rsidR="00031D46">
        <w:rPr>
          <w:rFonts w:ascii="Times New Roman" w:hAnsi="Times New Roman"/>
          <w:szCs w:val="24"/>
          <w:lang w:val="en-GB"/>
        </w:rPr>
        <w:t>)</w:t>
      </w:r>
      <w:r w:rsidRPr="00FE5A93">
        <w:rPr>
          <w:rFonts w:ascii="Times New Roman" w:hAnsi="Times New Roman"/>
          <w:szCs w:val="24"/>
          <w:lang w:val="en-GB"/>
        </w:rPr>
        <w:t xml:space="preserve"> shows the dependence of the amplitude with respect to the tip-sample separation (probe height) for </w:t>
      </w:r>
      <w:r>
        <w:rPr>
          <w:rFonts w:ascii="Times New Roman" w:hAnsi="Times New Roman"/>
          <w:szCs w:val="24"/>
          <w:lang w:val="en-GB"/>
        </w:rPr>
        <w:t xml:space="preserve">different </w:t>
      </w:r>
      <w:r w:rsidRPr="00FE5A93">
        <w:rPr>
          <w:rFonts w:ascii="Times New Roman" w:hAnsi="Times New Roman"/>
          <w:szCs w:val="24"/>
          <w:lang w:val="en-GB"/>
        </w:rPr>
        <w:t xml:space="preserve">monomodal </w:t>
      </w:r>
      <w:r>
        <w:rPr>
          <w:rFonts w:ascii="Times New Roman" w:hAnsi="Times New Roman"/>
          <w:szCs w:val="24"/>
          <w:lang w:val="en-GB"/>
        </w:rPr>
        <w:t>amplitude modulation AFM (</w:t>
      </w:r>
      <w:r w:rsidR="000109DE">
        <w:rPr>
          <w:rFonts w:ascii="Times New Roman" w:hAnsi="Times New Roman"/>
          <w:szCs w:val="24"/>
          <w:lang w:val="en-GB"/>
        </w:rPr>
        <w:t>AM-AFM)</w:t>
      </w:r>
      <w:r>
        <w:rPr>
          <w:rFonts w:ascii="Times New Roman" w:hAnsi="Times New Roman"/>
          <w:szCs w:val="24"/>
          <w:lang w:val="en-GB"/>
        </w:rPr>
        <w:t xml:space="preserve"> configurations. The slope in the central region decreases with the mode order from 1 (1</w:t>
      </w:r>
      <w:r w:rsidRPr="0016109C">
        <w:rPr>
          <w:rFonts w:ascii="Times New Roman" w:hAnsi="Times New Roman"/>
          <w:szCs w:val="24"/>
          <w:vertAlign w:val="superscript"/>
          <w:lang w:val="en-GB"/>
        </w:rPr>
        <w:t>st</w:t>
      </w:r>
      <w:r>
        <w:rPr>
          <w:rFonts w:ascii="Times New Roman" w:hAnsi="Times New Roman"/>
          <w:szCs w:val="24"/>
          <w:lang w:val="en-GB"/>
        </w:rPr>
        <w:t xml:space="preserve"> mode) to 0.4 (2</w:t>
      </w:r>
      <w:r w:rsidRPr="0016109C">
        <w:rPr>
          <w:rFonts w:ascii="Times New Roman" w:hAnsi="Times New Roman"/>
          <w:szCs w:val="24"/>
          <w:vertAlign w:val="superscript"/>
          <w:lang w:val="en-GB"/>
        </w:rPr>
        <w:t>nd</w:t>
      </w:r>
      <w:r>
        <w:rPr>
          <w:rFonts w:ascii="Times New Roman" w:hAnsi="Times New Roman"/>
          <w:szCs w:val="24"/>
          <w:lang w:val="en-GB"/>
        </w:rPr>
        <w:t xml:space="preserve"> mode) and 0.02 (3</w:t>
      </w:r>
      <w:r w:rsidRPr="0016109C">
        <w:rPr>
          <w:rFonts w:ascii="Times New Roman" w:hAnsi="Times New Roman"/>
          <w:szCs w:val="24"/>
          <w:vertAlign w:val="superscript"/>
          <w:lang w:val="en-GB"/>
        </w:rPr>
        <w:t>rd</w:t>
      </w:r>
      <w:r>
        <w:rPr>
          <w:rFonts w:ascii="Times New Roman" w:hAnsi="Times New Roman"/>
          <w:szCs w:val="24"/>
          <w:lang w:val="en-GB"/>
        </w:rPr>
        <w:t xml:space="preserve"> mode). Definitely a feedback set on </w:t>
      </w:r>
      <w:r w:rsidRPr="0016109C">
        <w:rPr>
          <w:rFonts w:ascii="Times New Roman" w:hAnsi="Times New Roman"/>
          <w:i/>
          <w:szCs w:val="24"/>
          <w:lang w:val="en-GB"/>
        </w:rPr>
        <w:t>A</w:t>
      </w:r>
      <w:r>
        <w:rPr>
          <w:rFonts w:ascii="Times New Roman" w:hAnsi="Times New Roman"/>
          <w:szCs w:val="24"/>
          <w:vertAlign w:val="subscript"/>
          <w:lang w:val="en-GB"/>
        </w:rPr>
        <w:t>3</w:t>
      </w:r>
      <w:r>
        <w:rPr>
          <w:rFonts w:ascii="Times New Roman" w:hAnsi="Times New Roman"/>
          <w:szCs w:val="24"/>
          <w:lang w:val="en-GB"/>
        </w:rPr>
        <w:t xml:space="preserve"> will have an extremely poor microscopy performance.  The second mode is still suitable for imaging flat surfaces but unsuitable to track surfaces with features of tens or hundreds of nanometers in height. This result is related to the sensitivity of the cantilever modes which for the phase shift scales </w:t>
      </w:r>
      <w:r w:rsidR="003F6818">
        <w:rPr>
          <w:rFonts w:ascii="Times New Roman" w:hAnsi="Times New Roman"/>
          <w:szCs w:val="24"/>
          <w:lang w:val="en-GB"/>
        </w:rPr>
        <w:t>with</w:t>
      </w:r>
      <w:r w:rsidR="003F6818">
        <w:rPr>
          <w:rFonts w:ascii="Times New Roman" w:hAnsi="Times New Roman"/>
          <w:szCs w:val="24"/>
          <w:vertAlign w:val="superscript"/>
          <w:lang w:val="en-GB"/>
        </w:rPr>
        <w:t xml:space="preserve"> </w:t>
      </w:r>
      <w:r w:rsidR="003F6818" w:rsidRPr="003F6818">
        <w:rPr>
          <w:rFonts w:ascii="Times New Roman" w:hAnsi="Times New Roman"/>
          <w:szCs w:val="24"/>
          <w:lang w:val="en-GB"/>
        </w:rPr>
        <w:t>[</w:t>
      </w:r>
      <w:r w:rsidR="004F2FED" w:rsidRPr="003F6818">
        <w:rPr>
          <w:rFonts w:ascii="Times New Roman" w:hAnsi="Times New Roman"/>
          <w:szCs w:val="24"/>
          <w:lang w:val="en-GB"/>
        </w:rPr>
        <w:t>2</w:t>
      </w:r>
      <w:r w:rsidR="00BA1603">
        <w:rPr>
          <w:rFonts w:ascii="Times New Roman" w:hAnsi="Times New Roman"/>
          <w:szCs w:val="24"/>
          <w:lang w:val="en-GB"/>
        </w:rPr>
        <w:t>7</w:t>
      </w:r>
      <w:r w:rsidR="004F2FED" w:rsidRPr="003F6818">
        <w:rPr>
          <w:rFonts w:ascii="Times New Roman" w:hAnsi="Times New Roman"/>
          <w:szCs w:val="24"/>
          <w:lang w:val="en-GB"/>
        </w:rPr>
        <w:t>]</w:t>
      </w:r>
      <w:r w:rsidR="002504C4">
        <w:rPr>
          <w:rFonts w:ascii="Times New Roman" w:hAnsi="Times New Roman"/>
          <w:szCs w:val="24"/>
          <w:lang w:val="en-GB"/>
        </w:rPr>
        <w:t xml:space="preserve"> </w:t>
      </w:r>
      <w:r w:rsidR="004F2FED" w:rsidRPr="003F6818">
        <w:rPr>
          <w:rFonts w:ascii="Times New Roman" w:hAnsi="Times New Roman"/>
          <w:szCs w:val="24"/>
          <w:lang w:val="en-GB"/>
        </w:rPr>
        <w:t>[4</w:t>
      </w:r>
      <w:r w:rsidR="00BA1603">
        <w:rPr>
          <w:rFonts w:ascii="Times New Roman" w:hAnsi="Times New Roman"/>
          <w:szCs w:val="24"/>
          <w:lang w:val="en-GB"/>
        </w:rPr>
        <w:t>5</w:t>
      </w:r>
      <w:r w:rsidR="004F2FED" w:rsidRPr="003F6818">
        <w:rPr>
          <w:rFonts w:ascii="Times New Roman" w:hAnsi="Times New Roman"/>
          <w:szCs w:val="24"/>
          <w:lang w:val="en-GB"/>
        </w:rPr>
        <w:t>]</w:t>
      </w:r>
      <w:r w:rsidR="002504C4">
        <w:rPr>
          <w:rFonts w:ascii="Times New Roman" w:hAnsi="Times New Roman"/>
          <w:szCs w:val="24"/>
          <w:lang w:val="en-GB"/>
        </w:rPr>
        <w:t>,</w:t>
      </w:r>
    </w:p>
    <w:p w:rsidR="004D353D" w:rsidRDefault="00FE26FF">
      <w:pPr>
        <w:pStyle w:val="MTDisplayEquation"/>
        <w:rPr>
          <w:lang w:val="en-GB"/>
        </w:rPr>
      </w:pPr>
      <w:r>
        <w:rPr>
          <w:lang w:val="en-GB"/>
        </w:rPr>
        <w:tab/>
      </w:r>
      <w:r w:rsidRPr="00FE26FF">
        <w:rPr>
          <w:position w:val="-30"/>
          <w:lang w:val="en-GB"/>
        </w:rPr>
        <w:object w:dxaOrig="1140" w:dyaOrig="680">
          <v:shape id="_x0000_i1034" type="#_x0000_t75" style="width:57pt;height:33.75pt" o:ole="">
            <v:imagedata r:id="rId26" o:title=""/>
          </v:shape>
          <o:OLEObject Type="Embed" ProgID="Equation.DSMT4" ShapeID="_x0000_i1034" DrawAspect="Content" ObjectID="_1526716032" r:id="rId27"/>
        </w:object>
      </w:r>
      <w:r>
        <w:rPr>
          <w:lang w:val="en-GB"/>
        </w:rPr>
        <w:t xml:space="preserve"> </w:t>
      </w:r>
      <w:r>
        <w:rPr>
          <w:lang w:val="en-GB"/>
        </w:rPr>
        <w:tab/>
      </w:r>
      <w:r w:rsidR="004C40AA">
        <w:rPr>
          <w:lang w:val="en-GB"/>
        </w:rPr>
        <w:t>(</w:t>
      </w:r>
      <w:r w:rsidR="005356E9">
        <w:rPr>
          <w:lang w:val="en-GB"/>
        </w:rPr>
        <w:t>6</w:t>
      </w:r>
      <w:r w:rsidR="004C40AA">
        <w:rPr>
          <w:lang w:val="en-GB"/>
        </w:rPr>
        <w:t>)</w:t>
      </w:r>
    </w:p>
    <w:p w:rsidR="004D353D" w:rsidRDefault="0043742B">
      <w:pPr>
        <w:pStyle w:val="TAMainText"/>
        <w:spacing w:after="240" w:line="276" w:lineRule="auto"/>
        <w:ind w:firstLine="0"/>
        <w:rPr>
          <w:rFonts w:ascii="Times New Roman" w:hAnsi="Times New Roman"/>
          <w:szCs w:val="24"/>
          <w:lang w:val="en-GB"/>
        </w:rPr>
      </w:pPr>
      <w:r>
        <w:rPr>
          <w:rFonts w:ascii="Times New Roman" w:hAnsi="Times New Roman"/>
          <w:szCs w:val="24"/>
          <w:lang w:val="en-GB"/>
        </w:rPr>
        <w:t>where</w:t>
      </w:r>
      <w:r w:rsidR="00EA615A">
        <w:rPr>
          <w:rFonts w:ascii="Times New Roman" w:hAnsi="Times New Roman"/>
          <w:szCs w:val="24"/>
          <w:lang w:val="en-GB"/>
        </w:rPr>
        <w:t xml:space="preserve"> </w:t>
      </w:r>
      <w:r w:rsidR="00EA615A" w:rsidRPr="00EA615A">
        <w:rPr>
          <w:rFonts w:ascii="Times New Roman" w:hAnsi="Times New Roman"/>
          <w:i/>
          <w:szCs w:val="24"/>
          <w:lang w:val="en-GB"/>
        </w:rPr>
        <w:t>K</w:t>
      </w:r>
      <w:r w:rsidR="002C7F3B">
        <w:rPr>
          <w:rFonts w:ascii="Times New Roman" w:hAnsi="Times New Roman"/>
          <w:szCs w:val="24"/>
          <w:lang w:val="en-GB"/>
        </w:rPr>
        <w:t xml:space="preserve"> </w:t>
      </w:r>
      <w:r>
        <w:rPr>
          <w:rFonts w:ascii="Times New Roman" w:hAnsi="Times New Roman"/>
          <w:szCs w:val="24"/>
          <w:lang w:val="en-GB"/>
        </w:rPr>
        <w:t>is a factor that depends on the type of interaction force acting on the cantilever and</w:t>
      </w:r>
      <w:r w:rsidR="00EA615A">
        <w:rPr>
          <w:rFonts w:ascii="Times New Roman" w:hAnsi="Times New Roman"/>
          <w:szCs w:val="24"/>
          <w:lang w:val="en-GB"/>
        </w:rPr>
        <w:t xml:space="preserve"> </w:t>
      </w:r>
      <w:r w:rsidR="00EA615A" w:rsidRPr="00EA615A">
        <w:rPr>
          <w:rFonts w:ascii="Times New Roman" w:hAnsi="Times New Roman"/>
          <w:i/>
          <w:szCs w:val="24"/>
          <w:lang w:val="en-GB"/>
        </w:rPr>
        <w:t>Q</w:t>
      </w:r>
      <w:r w:rsidR="00EA615A" w:rsidRPr="00EA615A">
        <w:rPr>
          <w:rFonts w:ascii="Times New Roman" w:hAnsi="Times New Roman"/>
          <w:i/>
          <w:szCs w:val="24"/>
          <w:vertAlign w:val="subscript"/>
          <w:lang w:val="en-GB"/>
        </w:rPr>
        <w:t>i</w:t>
      </w:r>
      <w:r w:rsidR="00EA615A">
        <w:rPr>
          <w:rFonts w:ascii="Times New Roman" w:hAnsi="Times New Roman"/>
          <w:szCs w:val="24"/>
          <w:lang w:val="en-GB"/>
        </w:rPr>
        <w:t xml:space="preserve"> and </w:t>
      </w:r>
      <w:r w:rsidR="00EA615A" w:rsidRPr="00EA615A">
        <w:rPr>
          <w:rFonts w:ascii="Times New Roman" w:hAnsi="Times New Roman"/>
          <w:i/>
          <w:szCs w:val="24"/>
          <w:lang w:val="en-GB"/>
        </w:rPr>
        <w:t>k</w:t>
      </w:r>
      <w:r w:rsidR="00EA615A" w:rsidRPr="00EA615A">
        <w:rPr>
          <w:rFonts w:ascii="Times New Roman" w:hAnsi="Times New Roman"/>
          <w:i/>
          <w:szCs w:val="24"/>
          <w:vertAlign w:val="subscript"/>
          <w:lang w:val="en-GB"/>
        </w:rPr>
        <w:t>i</w:t>
      </w:r>
      <w:r w:rsidR="002C7F3B">
        <w:rPr>
          <w:rFonts w:ascii="Times New Roman" w:hAnsi="Times New Roman"/>
          <w:szCs w:val="24"/>
          <w:lang w:val="en-GB"/>
        </w:rPr>
        <w:t xml:space="preserve">  </w:t>
      </w:r>
      <w:r>
        <w:rPr>
          <w:rFonts w:ascii="Times New Roman" w:hAnsi="Times New Roman"/>
          <w:szCs w:val="24"/>
          <w:lang w:val="en-GB"/>
        </w:rPr>
        <w:t xml:space="preserve">are, respectively, the quality factor and force constant of the </w:t>
      </w:r>
      <w:r w:rsidR="002C7F3B">
        <w:rPr>
          <w:rFonts w:ascii="Times New Roman" w:hAnsi="Times New Roman"/>
          <w:i/>
          <w:szCs w:val="24"/>
          <w:lang w:val="en-GB"/>
        </w:rPr>
        <w:t>i</w:t>
      </w:r>
      <w:r w:rsidR="00C4151A" w:rsidRPr="00C4151A">
        <w:rPr>
          <w:rFonts w:ascii="Times New Roman" w:hAnsi="Times New Roman"/>
          <w:szCs w:val="24"/>
          <w:lang w:val="en-GB"/>
        </w:rPr>
        <w:t>-th</w:t>
      </w:r>
      <w:r w:rsidR="002C7F3B">
        <w:rPr>
          <w:rFonts w:ascii="Times New Roman" w:hAnsi="Times New Roman"/>
          <w:szCs w:val="24"/>
          <w:lang w:val="en-GB"/>
        </w:rPr>
        <w:t xml:space="preserve"> </w:t>
      </w:r>
      <w:r>
        <w:rPr>
          <w:rFonts w:ascii="Times New Roman" w:hAnsi="Times New Roman"/>
          <w:szCs w:val="24"/>
          <w:lang w:val="en-GB"/>
        </w:rPr>
        <w:t>flexural mode of the microcantilever.</w:t>
      </w:r>
    </w:p>
    <w:p w:rsidR="00D63E84" w:rsidRDefault="0043742B" w:rsidP="002B1C63">
      <w:pPr>
        <w:pStyle w:val="TAMainText"/>
        <w:spacing w:after="240" w:line="276" w:lineRule="auto"/>
        <w:ind w:firstLine="0"/>
        <w:jc w:val="left"/>
        <w:rPr>
          <w:rFonts w:ascii="Times New Roman" w:hAnsi="Times New Roman"/>
          <w:szCs w:val="24"/>
          <w:lang w:val="en-GB"/>
        </w:rPr>
      </w:pPr>
      <w:r>
        <w:rPr>
          <w:rFonts w:ascii="Times New Roman" w:hAnsi="Times New Roman"/>
          <w:szCs w:val="24"/>
          <w:lang w:val="en-GB"/>
        </w:rPr>
        <w:t xml:space="preserve">In multifrequency AFM </w:t>
      </w:r>
      <w:r w:rsidR="002C7F3B">
        <w:rPr>
          <w:rFonts w:ascii="Times New Roman" w:hAnsi="Times New Roman"/>
          <w:szCs w:val="24"/>
          <w:lang w:val="en-GB"/>
        </w:rPr>
        <w:t xml:space="preserve">the slope </w:t>
      </w:r>
      <w:r w:rsidR="00EA615A" w:rsidRPr="00EA615A">
        <w:rPr>
          <w:rFonts w:ascii="Times New Roman" w:hAnsi="Times New Roman"/>
          <w:i/>
          <w:szCs w:val="24"/>
          <w:lang w:val="en-GB"/>
        </w:rPr>
        <w:t>dA/dz</w:t>
      </w:r>
      <w:r w:rsidR="00EA615A" w:rsidRPr="00EA615A">
        <w:rPr>
          <w:rFonts w:ascii="Times New Roman" w:hAnsi="Times New Roman"/>
          <w:i/>
          <w:szCs w:val="24"/>
          <w:vertAlign w:val="subscript"/>
          <w:lang w:val="en-GB"/>
        </w:rPr>
        <w:t>c</w:t>
      </w:r>
      <w:r w:rsidR="002C7F3B">
        <w:rPr>
          <w:rFonts w:ascii="Times New Roman" w:hAnsi="Times New Roman"/>
          <w:szCs w:val="24"/>
          <w:lang w:val="en-GB"/>
        </w:rPr>
        <w:t xml:space="preserve"> </w:t>
      </w:r>
      <w:r>
        <w:rPr>
          <w:rFonts w:ascii="Times New Roman" w:hAnsi="Times New Roman"/>
          <w:szCs w:val="24"/>
          <w:lang w:val="en-GB"/>
        </w:rPr>
        <w:t xml:space="preserve">shows a sharp dependence on the mode order. Figure 6b shows the slope corresponding to </w:t>
      </w:r>
      <w:r w:rsidR="00EA615A" w:rsidRPr="0016109C">
        <w:rPr>
          <w:rFonts w:ascii="Times New Roman" w:hAnsi="Times New Roman"/>
          <w:i/>
          <w:szCs w:val="24"/>
          <w:lang w:val="en-GB"/>
        </w:rPr>
        <w:t>A</w:t>
      </w:r>
      <w:r w:rsidR="00EA615A">
        <w:rPr>
          <w:rFonts w:ascii="Times New Roman" w:hAnsi="Times New Roman"/>
          <w:szCs w:val="24"/>
          <w:vertAlign w:val="subscript"/>
          <w:lang w:val="en-GB"/>
        </w:rPr>
        <w:t>1</w:t>
      </w:r>
      <w:r w:rsidR="00EA615A">
        <w:rPr>
          <w:rFonts w:ascii="Times New Roman" w:hAnsi="Times New Roman"/>
          <w:szCs w:val="24"/>
          <w:lang w:val="en-GB"/>
        </w:rPr>
        <w:t xml:space="preserve"> </w:t>
      </w:r>
      <w:r>
        <w:rPr>
          <w:rFonts w:ascii="Times New Roman" w:hAnsi="Times New Roman"/>
          <w:szCs w:val="24"/>
          <w:lang w:val="en-GB"/>
        </w:rPr>
        <w:t xml:space="preserve">for different monomodal, bimodal and trimodal configurations. In all the configurations the slope in the central region is approximately 1. </w:t>
      </w:r>
      <w:r w:rsidRPr="00FE5A93">
        <w:rPr>
          <w:rFonts w:ascii="Times New Roman" w:hAnsi="Times New Roman"/>
          <w:szCs w:val="24"/>
          <w:lang w:val="en-GB"/>
        </w:rPr>
        <w:t xml:space="preserve"> </w:t>
      </w:r>
      <w:r>
        <w:rPr>
          <w:rFonts w:ascii="Times New Roman" w:hAnsi="Times New Roman"/>
          <w:szCs w:val="24"/>
          <w:lang w:val="en-GB"/>
        </w:rPr>
        <w:t>Consequently,</w:t>
      </w:r>
      <w:r w:rsidR="00EA615A" w:rsidRPr="00EA615A">
        <w:rPr>
          <w:rFonts w:ascii="Times New Roman" w:hAnsi="Times New Roman"/>
          <w:i/>
          <w:szCs w:val="24"/>
          <w:lang w:val="en-GB"/>
        </w:rPr>
        <w:t xml:space="preserve"> </w:t>
      </w:r>
      <w:r w:rsidR="00EA615A" w:rsidRPr="0016109C">
        <w:rPr>
          <w:rFonts w:ascii="Times New Roman" w:hAnsi="Times New Roman"/>
          <w:i/>
          <w:szCs w:val="24"/>
          <w:lang w:val="en-GB"/>
        </w:rPr>
        <w:t>A</w:t>
      </w:r>
      <w:r w:rsidR="00EA615A">
        <w:rPr>
          <w:rFonts w:ascii="Times New Roman" w:hAnsi="Times New Roman"/>
          <w:szCs w:val="24"/>
          <w:vertAlign w:val="subscript"/>
          <w:lang w:val="en-GB"/>
        </w:rPr>
        <w:t>1</w:t>
      </w:r>
      <w:r>
        <w:rPr>
          <w:rFonts w:ascii="Times New Roman" w:hAnsi="Times New Roman"/>
          <w:szCs w:val="24"/>
          <w:vertAlign w:val="subscript"/>
          <w:lang w:val="en-GB"/>
        </w:rPr>
        <w:t xml:space="preserve"> </w:t>
      </w:r>
      <w:r>
        <w:rPr>
          <w:rFonts w:ascii="Times New Roman" w:hAnsi="Times New Roman"/>
          <w:szCs w:val="24"/>
          <w:lang w:val="en-GB"/>
        </w:rPr>
        <w:t xml:space="preserve">is a suitable observable to track the topography. A different result is obtained in multifrequency AFM when the slopes corresponding to </w:t>
      </w:r>
      <w:r w:rsidR="00EA615A" w:rsidRPr="0016109C">
        <w:rPr>
          <w:rFonts w:ascii="Times New Roman" w:hAnsi="Times New Roman"/>
          <w:i/>
          <w:szCs w:val="24"/>
          <w:lang w:val="en-GB"/>
        </w:rPr>
        <w:t>A</w:t>
      </w:r>
      <w:r w:rsidR="00EA615A">
        <w:rPr>
          <w:rFonts w:ascii="Times New Roman" w:hAnsi="Times New Roman"/>
          <w:szCs w:val="24"/>
          <w:vertAlign w:val="subscript"/>
          <w:lang w:val="en-GB"/>
        </w:rPr>
        <w:t>2</w:t>
      </w:r>
      <w:r>
        <w:rPr>
          <w:rFonts w:ascii="Times New Roman" w:hAnsi="Times New Roman"/>
          <w:szCs w:val="24"/>
          <w:lang w:val="en-GB"/>
        </w:rPr>
        <w:t xml:space="preserve"> and </w:t>
      </w:r>
      <w:r w:rsidR="00EA615A" w:rsidRPr="0016109C">
        <w:rPr>
          <w:rFonts w:ascii="Times New Roman" w:hAnsi="Times New Roman"/>
          <w:i/>
          <w:szCs w:val="24"/>
          <w:lang w:val="en-GB"/>
        </w:rPr>
        <w:t>A</w:t>
      </w:r>
      <w:r w:rsidR="00EA615A">
        <w:rPr>
          <w:rFonts w:ascii="Times New Roman" w:hAnsi="Times New Roman"/>
          <w:szCs w:val="24"/>
          <w:vertAlign w:val="subscript"/>
          <w:lang w:val="en-GB"/>
        </w:rPr>
        <w:t>3</w:t>
      </w:r>
      <w:r>
        <w:rPr>
          <w:rFonts w:ascii="Times New Roman" w:hAnsi="Times New Roman"/>
          <w:szCs w:val="24"/>
          <w:lang w:val="en-GB"/>
        </w:rPr>
        <w:t xml:space="preserve"> are plotted (Fig. 6</w:t>
      </w:r>
      <w:r w:rsidR="00031D46">
        <w:rPr>
          <w:rFonts w:ascii="Times New Roman" w:hAnsi="Times New Roman"/>
          <w:szCs w:val="24"/>
          <w:lang w:val="en-GB"/>
        </w:rPr>
        <w:t>(</w:t>
      </w:r>
      <w:r>
        <w:rPr>
          <w:rFonts w:ascii="Times New Roman" w:hAnsi="Times New Roman"/>
          <w:szCs w:val="24"/>
          <w:lang w:val="en-GB"/>
        </w:rPr>
        <w:t>c</w:t>
      </w:r>
      <w:r w:rsidR="00031D46">
        <w:rPr>
          <w:rFonts w:ascii="Times New Roman" w:hAnsi="Times New Roman"/>
          <w:szCs w:val="24"/>
          <w:lang w:val="en-GB"/>
        </w:rPr>
        <w:t>)</w:t>
      </w:r>
      <w:r>
        <w:rPr>
          <w:rFonts w:ascii="Times New Roman" w:hAnsi="Times New Roman"/>
          <w:szCs w:val="24"/>
          <w:lang w:val="en-GB"/>
        </w:rPr>
        <w:t xml:space="preserve">). The </w:t>
      </w:r>
      <w:r w:rsidR="00EA615A" w:rsidRPr="00EA615A">
        <w:rPr>
          <w:rFonts w:ascii="Times New Roman" w:hAnsi="Times New Roman"/>
          <w:i/>
          <w:szCs w:val="24"/>
          <w:lang w:val="en-GB"/>
        </w:rPr>
        <w:t>dA</w:t>
      </w:r>
      <w:r w:rsidR="00EA615A" w:rsidRPr="00EA615A">
        <w:rPr>
          <w:rFonts w:ascii="Times New Roman" w:hAnsi="Times New Roman"/>
          <w:i/>
          <w:szCs w:val="24"/>
          <w:vertAlign w:val="subscript"/>
          <w:lang w:val="en-GB"/>
        </w:rPr>
        <w:t>i</w:t>
      </w:r>
      <w:r w:rsidR="00EA615A" w:rsidRPr="00EA615A">
        <w:rPr>
          <w:rFonts w:ascii="Times New Roman" w:hAnsi="Times New Roman"/>
          <w:i/>
          <w:szCs w:val="24"/>
          <w:lang w:val="en-GB"/>
        </w:rPr>
        <w:t>/dz</w:t>
      </w:r>
      <w:r w:rsidR="00EA615A" w:rsidRPr="00EA615A">
        <w:rPr>
          <w:rFonts w:ascii="Times New Roman" w:hAnsi="Times New Roman"/>
          <w:i/>
          <w:szCs w:val="24"/>
          <w:vertAlign w:val="subscript"/>
          <w:lang w:val="en-GB"/>
        </w:rPr>
        <w:t>c</w:t>
      </w:r>
      <w:r>
        <w:rPr>
          <w:rFonts w:ascii="Times New Roman" w:hAnsi="Times New Roman"/>
          <w:szCs w:val="24"/>
          <w:lang w:val="en-GB"/>
        </w:rPr>
        <w:t xml:space="preserve"> values</w:t>
      </w:r>
      <w:r w:rsidR="002C7F3B">
        <w:rPr>
          <w:rFonts w:ascii="Times New Roman" w:hAnsi="Times New Roman"/>
          <w:szCs w:val="24"/>
          <w:lang w:val="en-GB"/>
        </w:rPr>
        <w:t xml:space="preserve"> </w:t>
      </w:r>
      <w:r w:rsidR="002C7F3B" w:rsidRPr="002C7F3B">
        <w:rPr>
          <w:rFonts w:ascii="Times New Roman" w:hAnsi="Times New Roman"/>
          <w:position w:val="-10"/>
          <w:szCs w:val="24"/>
          <w:lang w:val="en-GB"/>
        </w:rPr>
        <w:object w:dxaOrig="859" w:dyaOrig="320">
          <v:shape id="_x0000_i1035" type="#_x0000_t75" style="width:42.75pt;height:15.75pt" o:ole="">
            <v:imagedata r:id="rId28" o:title=""/>
          </v:shape>
          <o:OLEObject Type="Embed" ProgID="Equation.DSMT4" ShapeID="_x0000_i1035" DrawAspect="Content" ObjectID="_1526716033" r:id="rId29"/>
        </w:object>
      </w:r>
      <w:r w:rsidR="002C7F3B">
        <w:rPr>
          <w:rFonts w:ascii="Times New Roman" w:hAnsi="Times New Roman"/>
          <w:szCs w:val="24"/>
          <w:lang w:val="en-GB"/>
        </w:rPr>
        <w:t xml:space="preserve"> </w:t>
      </w:r>
      <w:r>
        <w:rPr>
          <w:rFonts w:ascii="Times New Roman" w:hAnsi="Times New Roman"/>
          <w:szCs w:val="24"/>
          <w:lang w:val="en-GB"/>
        </w:rPr>
        <w:t xml:space="preserve"> are close to zero.</w:t>
      </w:r>
    </w:p>
    <w:p w:rsidR="00D63E84" w:rsidRDefault="000109DE" w:rsidP="00D63E84">
      <w:pPr>
        <w:pStyle w:val="TAMainText"/>
        <w:spacing w:after="240" w:line="276" w:lineRule="auto"/>
        <w:ind w:firstLine="0"/>
        <w:jc w:val="left"/>
        <w:rPr>
          <w:rFonts w:ascii="Times New Roman" w:hAnsi="Times New Roman"/>
          <w:szCs w:val="24"/>
          <w:lang w:val="en-GB"/>
        </w:rPr>
      </w:pPr>
      <w:r>
        <w:rPr>
          <w:rFonts w:ascii="Times New Roman" w:hAnsi="Times New Roman"/>
          <w:szCs w:val="24"/>
          <w:lang w:val="en-GB"/>
        </w:rPr>
        <w:t xml:space="preserve">We have </w:t>
      </w:r>
      <w:r w:rsidR="00E0188E">
        <w:rPr>
          <w:rFonts w:ascii="Times New Roman" w:hAnsi="Times New Roman"/>
          <w:szCs w:val="24"/>
          <w:lang w:val="en-GB"/>
        </w:rPr>
        <w:t>compared</w:t>
      </w:r>
      <w:r>
        <w:rPr>
          <w:rFonts w:ascii="Times New Roman" w:hAnsi="Times New Roman"/>
          <w:szCs w:val="24"/>
          <w:lang w:val="en-GB"/>
        </w:rPr>
        <w:t xml:space="preserve"> the </w:t>
      </w:r>
      <w:r w:rsidR="00E0188E">
        <w:rPr>
          <w:rFonts w:ascii="Times New Roman" w:hAnsi="Times New Roman"/>
          <w:szCs w:val="24"/>
          <w:lang w:val="en-GB"/>
        </w:rPr>
        <w:t xml:space="preserve">experimental and theoretical </w:t>
      </w:r>
      <w:r>
        <w:rPr>
          <w:rFonts w:ascii="Times New Roman" w:hAnsi="Times New Roman"/>
          <w:szCs w:val="24"/>
          <w:lang w:val="en-GB"/>
        </w:rPr>
        <w:t xml:space="preserve">dependence of the amplitude curves on </w:t>
      </w:r>
      <w:r w:rsidR="005B0F40">
        <w:rPr>
          <w:rFonts w:ascii="Times New Roman" w:hAnsi="Times New Roman"/>
          <w:szCs w:val="24"/>
          <w:lang w:val="en-GB"/>
        </w:rPr>
        <w:t>the excited mode for</w:t>
      </w:r>
      <w:r w:rsidR="00D63E84">
        <w:rPr>
          <w:rFonts w:ascii="Times New Roman" w:hAnsi="Times New Roman"/>
          <w:szCs w:val="24"/>
          <w:lang w:val="en-GB"/>
        </w:rPr>
        <w:t xml:space="preserve"> monomodal </w:t>
      </w:r>
      <w:r w:rsidR="0078530A">
        <w:rPr>
          <w:rFonts w:ascii="Times New Roman" w:hAnsi="Times New Roman"/>
          <w:szCs w:val="24"/>
          <w:lang w:val="en-GB"/>
        </w:rPr>
        <w:t>excitation</w:t>
      </w:r>
      <w:r w:rsidR="00E0188E">
        <w:rPr>
          <w:rFonts w:ascii="Times New Roman" w:hAnsi="Times New Roman"/>
          <w:szCs w:val="24"/>
          <w:lang w:val="en-GB"/>
        </w:rPr>
        <w:t>s</w:t>
      </w:r>
      <w:r w:rsidR="0078530A">
        <w:rPr>
          <w:rFonts w:ascii="Times New Roman" w:hAnsi="Times New Roman"/>
          <w:szCs w:val="24"/>
          <w:lang w:val="en-GB"/>
        </w:rPr>
        <w:t xml:space="preserve">. Figure 7(a) shows some </w:t>
      </w:r>
      <w:r w:rsidR="00D63E84">
        <w:rPr>
          <w:rFonts w:ascii="Times New Roman" w:hAnsi="Times New Roman"/>
          <w:szCs w:val="24"/>
          <w:lang w:val="en-GB"/>
        </w:rPr>
        <w:t xml:space="preserve">experimental </w:t>
      </w:r>
      <w:r w:rsidR="0078530A">
        <w:rPr>
          <w:rFonts w:ascii="Times New Roman" w:hAnsi="Times New Roman"/>
          <w:szCs w:val="24"/>
          <w:lang w:val="en-GB"/>
        </w:rPr>
        <w:t xml:space="preserve">amplitude </w:t>
      </w:r>
      <w:r w:rsidR="00C037DA">
        <w:rPr>
          <w:rFonts w:ascii="Times New Roman" w:hAnsi="Times New Roman"/>
          <w:szCs w:val="24"/>
          <w:lang w:val="en-GB"/>
        </w:rPr>
        <w:t xml:space="preserve">curves </w:t>
      </w:r>
      <w:r w:rsidR="0078530A">
        <w:rPr>
          <w:rFonts w:ascii="Times New Roman" w:hAnsi="Times New Roman"/>
          <w:szCs w:val="24"/>
          <w:lang w:val="en-GB"/>
        </w:rPr>
        <w:t xml:space="preserve">obtained </w:t>
      </w:r>
      <w:r w:rsidR="00C037DA">
        <w:rPr>
          <w:rFonts w:ascii="Times New Roman" w:hAnsi="Times New Roman"/>
          <w:szCs w:val="24"/>
          <w:lang w:val="en-GB"/>
        </w:rPr>
        <w:t xml:space="preserve">on </w:t>
      </w:r>
      <w:r w:rsidR="0078530A">
        <w:rPr>
          <w:rFonts w:ascii="Times New Roman" w:hAnsi="Times New Roman"/>
          <w:szCs w:val="24"/>
          <w:lang w:val="en-GB"/>
        </w:rPr>
        <w:t xml:space="preserve">a </w:t>
      </w:r>
      <w:r w:rsidR="00C037DA">
        <w:rPr>
          <w:rFonts w:ascii="Times New Roman" w:hAnsi="Times New Roman"/>
          <w:szCs w:val="24"/>
          <w:lang w:val="en-GB"/>
        </w:rPr>
        <w:t xml:space="preserve">PDMS sample. </w:t>
      </w:r>
      <w:r w:rsidR="0078530A">
        <w:rPr>
          <w:rFonts w:ascii="Times New Roman" w:hAnsi="Times New Roman"/>
          <w:szCs w:val="24"/>
          <w:lang w:val="en-GB"/>
        </w:rPr>
        <w:t>The curves show that</w:t>
      </w:r>
      <w:r w:rsidR="006A2DBB">
        <w:rPr>
          <w:rFonts w:ascii="Times New Roman" w:hAnsi="Times New Roman"/>
          <w:szCs w:val="24"/>
          <w:lang w:val="en-GB"/>
        </w:rPr>
        <w:t xml:space="preserve"> the</w:t>
      </w:r>
      <w:r w:rsidR="0078530A">
        <w:rPr>
          <w:rFonts w:ascii="Times New Roman" w:hAnsi="Times New Roman"/>
          <w:szCs w:val="24"/>
          <w:lang w:val="en-GB"/>
        </w:rPr>
        <w:t xml:space="preserve"> slope decreases with the excited mode. The first mode has a slope close</w:t>
      </w:r>
      <w:r w:rsidR="006A2DBB">
        <w:rPr>
          <w:rFonts w:ascii="Times New Roman" w:hAnsi="Times New Roman"/>
          <w:szCs w:val="24"/>
          <w:lang w:val="en-GB"/>
        </w:rPr>
        <w:t xml:space="preserve"> to</w:t>
      </w:r>
      <w:r w:rsidR="0078530A">
        <w:rPr>
          <w:rFonts w:ascii="Times New Roman" w:hAnsi="Times New Roman"/>
          <w:szCs w:val="24"/>
          <w:lang w:val="en-GB"/>
        </w:rPr>
        <w:t xml:space="preserve"> 1 while for the second and third modes the slopes are, respectively, 0.5 and 0.05. The simulations shown in Fig. 7(b) confirm the experimental observation by reproducing the trend described above. In addition, the slope values reported for the different modes are close to the experimental values.</w:t>
      </w:r>
      <w:r w:rsidR="00C037DA">
        <w:rPr>
          <w:rFonts w:ascii="Times New Roman" w:hAnsi="Times New Roman"/>
          <w:szCs w:val="24"/>
          <w:lang w:val="en-GB"/>
        </w:rPr>
        <w:t xml:space="preserve"> </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A critical aspect in </w:t>
      </w:r>
      <w:r>
        <w:rPr>
          <w:rFonts w:ascii="Times New Roman" w:hAnsi="Times New Roman"/>
          <w:szCs w:val="24"/>
          <w:lang w:val="en-GB"/>
        </w:rPr>
        <w:t xml:space="preserve">the </w:t>
      </w:r>
      <w:r w:rsidRPr="00FE5A93">
        <w:rPr>
          <w:rFonts w:ascii="Times New Roman" w:hAnsi="Times New Roman"/>
          <w:szCs w:val="24"/>
          <w:lang w:val="en-GB"/>
        </w:rPr>
        <w:t xml:space="preserve">subsurface imaging </w:t>
      </w:r>
      <w:r>
        <w:rPr>
          <w:rFonts w:ascii="Times New Roman" w:hAnsi="Times New Roman"/>
          <w:szCs w:val="24"/>
          <w:lang w:val="en-GB"/>
        </w:rPr>
        <w:t xml:space="preserve">process </w:t>
      </w:r>
      <w:r w:rsidRPr="00FE5A93">
        <w:rPr>
          <w:rFonts w:ascii="Times New Roman" w:hAnsi="Times New Roman"/>
          <w:szCs w:val="24"/>
          <w:lang w:val="en-GB"/>
        </w:rPr>
        <w:t>is the tip</w:t>
      </w:r>
      <w:r>
        <w:rPr>
          <w:rFonts w:ascii="Times New Roman" w:hAnsi="Times New Roman"/>
          <w:szCs w:val="24"/>
          <w:lang w:val="en-GB"/>
        </w:rPr>
        <w:t>’s ability</w:t>
      </w:r>
      <w:r w:rsidRPr="00FE5A93">
        <w:rPr>
          <w:rFonts w:ascii="Times New Roman" w:hAnsi="Times New Roman"/>
          <w:szCs w:val="24"/>
          <w:lang w:val="en-GB"/>
        </w:rPr>
        <w:t xml:space="preserve"> to interact with the nanostructures buried under the polymer film. We have studied the tip penetration as a function of the AFM configurations. Figure </w:t>
      </w:r>
      <w:r w:rsidR="00DA5D7C">
        <w:rPr>
          <w:rFonts w:ascii="Times New Roman" w:hAnsi="Times New Roman"/>
          <w:szCs w:val="24"/>
          <w:lang w:val="en-GB"/>
        </w:rPr>
        <w:t>8</w:t>
      </w:r>
      <w:r w:rsidR="00031D46">
        <w:rPr>
          <w:rFonts w:ascii="Times New Roman" w:hAnsi="Times New Roman"/>
          <w:szCs w:val="24"/>
          <w:lang w:val="en-GB"/>
        </w:rPr>
        <w:t>(</w:t>
      </w:r>
      <w:r w:rsidR="00DA5D7C" w:rsidRPr="00FE5A93">
        <w:rPr>
          <w:rFonts w:ascii="Times New Roman" w:hAnsi="Times New Roman"/>
          <w:szCs w:val="24"/>
          <w:lang w:val="en-GB"/>
        </w:rPr>
        <w:t>a</w:t>
      </w:r>
      <w:r w:rsidR="00031D46">
        <w:rPr>
          <w:rFonts w:ascii="Times New Roman" w:hAnsi="Times New Roman"/>
          <w:szCs w:val="24"/>
          <w:lang w:val="en-GB"/>
        </w:rPr>
        <w:t>)</w:t>
      </w:r>
      <w:r w:rsidR="00DA5D7C" w:rsidRPr="00FE5A93">
        <w:rPr>
          <w:rFonts w:ascii="Times New Roman" w:hAnsi="Times New Roman"/>
          <w:szCs w:val="24"/>
          <w:lang w:val="en-GB"/>
        </w:rPr>
        <w:t xml:space="preserve"> </w:t>
      </w:r>
      <w:r w:rsidRPr="00FE5A93">
        <w:rPr>
          <w:rFonts w:ascii="Times New Roman" w:hAnsi="Times New Roman"/>
          <w:szCs w:val="24"/>
          <w:lang w:val="en-GB"/>
        </w:rPr>
        <w:t xml:space="preserve">shows that in monomodal excitation </w:t>
      </w:r>
      <w:r>
        <w:rPr>
          <w:rFonts w:ascii="Times New Roman" w:hAnsi="Times New Roman"/>
          <w:szCs w:val="24"/>
          <w:lang w:val="en-GB"/>
        </w:rPr>
        <w:t xml:space="preserve">and detection </w:t>
      </w:r>
      <w:r w:rsidRPr="00FE5A93">
        <w:rPr>
          <w:rFonts w:ascii="Times New Roman" w:hAnsi="Times New Roman"/>
          <w:szCs w:val="24"/>
          <w:lang w:val="en-GB"/>
        </w:rPr>
        <w:t>the tip penetration increases with the mode order. For</w:t>
      </w:r>
      <w:r w:rsidR="00EA615A">
        <w:rPr>
          <w:rFonts w:ascii="Times New Roman" w:hAnsi="Times New Roman"/>
          <w:szCs w:val="24"/>
          <w:lang w:val="en-GB"/>
        </w:rPr>
        <w:t xml:space="preserve"> </w:t>
      </w:r>
      <w:r w:rsidR="00EA615A" w:rsidRPr="00EA615A">
        <w:rPr>
          <w:rFonts w:ascii="Times New Roman" w:hAnsi="Times New Roman"/>
          <w:i/>
          <w:szCs w:val="24"/>
          <w:lang w:val="en-GB"/>
        </w:rPr>
        <w:t>z</w:t>
      </w:r>
      <w:r w:rsidR="00EA615A" w:rsidRPr="00EA615A">
        <w:rPr>
          <w:rFonts w:ascii="Times New Roman" w:hAnsi="Times New Roman"/>
          <w:i/>
          <w:szCs w:val="24"/>
          <w:vertAlign w:val="subscript"/>
          <w:lang w:val="en-GB"/>
        </w:rPr>
        <w:t>c</w:t>
      </w:r>
      <w:r w:rsidR="00EA615A">
        <w:rPr>
          <w:rFonts w:ascii="Times New Roman" w:hAnsi="Times New Roman"/>
          <w:szCs w:val="24"/>
          <w:lang w:val="en-GB"/>
        </w:rPr>
        <w:t xml:space="preserve"> = 60 nm</w:t>
      </w:r>
      <w:r w:rsidR="002C7F3B">
        <w:rPr>
          <w:rFonts w:ascii="Times New Roman" w:hAnsi="Times New Roman"/>
          <w:szCs w:val="24"/>
          <w:lang w:val="en-GB"/>
        </w:rPr>
        <w:t xml:space="preserve"> </w:t>
      </w:r>
      <w:r w:rsidRPr="00FE5A93">
        <w:rPr>
          <w:rFonts w:ascii="Times New Roman" w:hAnsi="Times New Roman"/>
          <w:szCs w:val="24"/>
          <w:lang w:val="en-GB"/>
        </w:rPr>
        <w:t xml:space="preserve">, the penetration is </w:t>
      </w:r>
      <w:r>
        <w:rPr>
          <w:rFonts w:ascii="Times New Roman" w:hAnsi="Times New Roman"/>
          <w:szCs w:val="24"/>
          <w:lang w:val="en-GB"/>
        </w:rPr>
        <w:t>23.5</w:t>
      </w:r>
      <w:r w:rsidRPr="00FE5A93">
        <w:rPr>
          <w:rFonts w:ascii="Times New Roman" w:hAnsi="Times New Roman"/>
          <w:szCs w:val="24"/>
          <w:lang w:val="en-GB"/>
        </w:rPr>
        <w:t xml:space="preserve"> nm for the 1</w:t>
      </w:r>
      <w:r w:rsidRPr="00FE5A93">
        <w:rPr>
          <w:rFonts w:ascii="Times New Roman" w:hAnsi="Times New Roman"/>
          <w:szCs w:val="24"/>
          <w:vertAlign w:val="superscript"/>
          <w:lang w:val="en-GB"/>
        </w:rPr>
        <w:t>st</w:t>
      </w:r>
      <w:r w:rsidRPr="00FE5A93">
        <w:rPr>
          <w:rFonts w:ascii="Times New Roman" w:hAnsi="Times New Roman"/>
          <w:szCs w:val="24"/>
          <w:lang w:val="en-GB"/>
        </w:rPr>
        <w:t xml:space="preserve"> mode, </w:t>
      </w:r>
      <w:r>
        <w:rPr>
          <w:rFonts w:ascii="Times New Roman" w:hAnsi="Times New Roman"/>
          <w:szCs w:val="24"/>
          <w:lang w:val="en-GB"/>
        </w:rPr>
        <w:t>70</w:t>
      </w:r>
      <w:r w:rsidRPr="00FE5A93">
        <w:rPr>
          <w:rFonts w:ascii="Times New Roman" w:hAnsi="Times New Roman"/>
          <w:szCs w:val="24"/>
          <w:lang w:val="en-GB"/>
        </w:rPr>
        <w:t xml:space="preserve"> nm for the 2</w:t>
      </w:r>
      <w:r w:rsidRPr="00FE5A93">
        <w:rPr>
          <w:rFonts w:ascii="Times New Roman" w:hAnsi="Times New Roman"/>
          <w:szCs w:val="24"/>
          <w:vertAlign w:val="superscript"/>
          <w:lang w:val="en-GB"/>
        </w:rPr>
        <w:t>nd</w:t>
      </w:r>
      <w:r w:rsidRPr="00FE5A93">
        <w:rPr>
          <w:rFonts w:ascii="Times New Roman" w:hAnsi="Times New Roman"/>
          <w:szCs w:val="24"/>
          <w:lang w:val="en-GB"/>
        </w:rPr>
        <w:t xml:space="preserve"> mode and </w:t>
      </w:r>
      <w:r>
        <w:rPr>
          <w:rFonts w:ascii="Times New Roman" w:hAnsi="Times New Roman"/>
          <w:szCs w:val="24"/>
          <w:lang w:val="en-GB"/>
        </w:rPr>
        <w:t>78</w:t>
      </w:r>
      <w:r w:rsidRPr="00FE5A93">
        <w:rPr>
          <w:rFonts w:ascii="Times New Roman" w:hAnsi="Times New Roman"/>
          <w:szCs w:val="24"/>
          <w:lang w:val="en-GB"/>
        </w:rPr>
        <w:t xml:space="preserve"> nm for the 3</w:t>
      </w:r>
      <w:r w:rsidRPr="00FE5A93">
        <w:rPr>
          <w:rFonts w:ascii="Times New Roman" w:hAnsi="Times New Roman"/>
          <w:szCs w:val="24"/>
          <w:vertAlign w:val="superscript"/>
          <w:lang w:val="en-GB"/>
        </w:rPr>
        <w:t>rd</w:t>
      </w:r>
      <w:r w:rsidRPr="00FE5A93">
        <w:rPr>
          <w:rFonts w:ascii="Times New Roman" w:hAnsi="Times New Roman"/>
          <w:szCs w:val="24"/>
          <w:lang w:val="en-GB"/>
        </w:rPr>
        <w:t xml:space="preserve"> mode. This indicates that for the same operational conditions, the penetration of the first mode is significantly smaller than that of the 2</w:t>
      </w:r>
      <w:r w:rsidRPr="00FE5A93">
        <w:rPr>
          <w:rFonts w:ascii="Times New Roman" w:hAnsi="Times New Roman"/>
          <w:szCs w:val="24"/>
          <w:vertAlign w:val="superscript"/>
          <w:lang w:val="en-GB"/>
        </w:rPr>
        <w:t>nd</w:t>
      </w:r>
      <w:r w:rsidRPr="00FE5A93">
        <w:rPr>
          <w:rFonts w:ascii="Times New Roman" w:hAnsi="Times New Roman"/>
          <w:szCs w:val="24"/>
          <w:lang w:val="en-GB"/>
        </w:rPr>
        <w:t xml:space="preserve"> and 3</w:t>
      </w:r>
      <w:r w:rsidRPr="00FE5A93">
        <w:rPr>
          <w:rFonts w:ascii="Times New Roman" w:hAnsi="Times New Roman"/>
          <w:szCs w:val="24"/>
          <w:vertAlign w:val="superscript"/>
          <w:lang w:val="en-GB"/>
        </w:rPr>
        <w:t xml:space="preserve">rd </w:t>
      </w:r>
      <w:r w:rsidRPr="00FE5A93">
        <w:rPr>
          <w:rFonts w:ascii="Times New Roman" w:hAnsi="Times New Roman"/>
          <w:szCs w:val="24"/>
          <w:lang w:val="en-GB"/>
        </w:rPr>
        <w:t xml:space="preserve">modes.  This could be explained in terms of the </w:t>
      </w:r>
      <w:r>
        <w:rPr>
          <w:rFonts w:ascii="Times New Roman" w:hAnsi="Times New Roman"/>
          <w:szCs w:val="24"/>
          <w:lang w:val="en-GB"/>
        </w:rPr>
        <w:t>maximum potential</w:t>
      </w:r>
      <w:r w:rsidRPr="00FE5A93">
        <w:rPr>
          <w:rFonts w:ascii="Times New Roman" w:hAnsi="Times New Roman"/>
          <w:szCs w:val="24"/>
          <w:lang w:val="en-GB"/>
        </w:rPr>
        <w:t xml:space="preserve"> energy of the microcantilever. The energy is proportional to the </w:t>
      </w:r>
      <w:r w:rsidR="00EA615A" w:rsidRPr="00EA615A">
        <w:rPr>
          <w:rFonts w:ascii="Times New Roman" w:hAnsi="Times New Roman"/>
          <w:i/>
          <w:szCs w:val="24"/>
          <w:lang w:val="en-GB"/>
        </w:rPr>
        <w:t>k</w:t>
      </w:r>
      <w:r w:rsidR="00EA615A" w:rsidRPr="00EA615A">
        <w:rPr>
          <w:rFonts w:ascii="Times New Roman" w:hAnsi="Times New Roman"/>
          <w:i/>
          <w:szCs w:val="24"/>
          <w:vertAlign w:val="subscript"/>
          <w:lang w:val="en-GB"/>
        </w:rPr>
        <w:t>i</w:t>
      </w:r>
      <w:r w:rsidR="002C7F3B">
        <w:rPr>
          <w:rFonts w:ascii="Times New Roman" w:hAnsi="Times New Roman"/>
          <w:szCs w:val="24"/>
          <w:lang w:val="en-GB"/>
        </w:rPr>
        <w:t xml:space="preserve"> </w:t>
      </w:r>
      <w:r>
        <w:rPr>
          <w:rFonts w:ascii="Times New Roman" w:hAnsi="Times New Roman"/>
          <w:szCs w:val="24"/>
          <w:lang w:val="en-GB"/>
        </w:rPr>
        <w:t xml:space="preserve">which </w:t>
      </w:r>
      <w:r w:rsidRPr="00FE5A93">
        <w:rPr>
          <w:rFonts w:ascii="Times New Roman" w:hAnsi="Times New Roman"/>
          <w:szCs w:val="24"/>
          <w:lang w:val="en-GB"/>
        </w:rPr>
        <w:t xml:space="preserve">grows with the </w:t>
      </w:r>
      <w:r>
        <w:rPr>
          <w:rFonts w:ascii="Times New Roman" w:hAnsi="Times New Roman"/>
          <w:szCs w:val="24"/>
          <w:lang w:val="en-GB"/>
        </w:rPr>
        <w:t xml:space="preserve">resonant frequency of the </w:t>
      </w:r>
      <w:r w:rsidRPr="00FE5A93">
        <w:rPr>
          <w:rFonts w:ascii="Times New Roman" w:hAnsi="Times New Roman"/>
          <w:szCs w:val="24"/>
          <w:lang w:val="en-GB"/>
        </w:rPr>
        <w:t>excited mode</w:t>
      </w:r>
      <w:r w:rsidR="00EA615A">
        <w:rPr>
          <w:rFonts w:ascii="Times New Roman" w:hAnsi="Times New Roman"/>
          <w:szCs w:val="24"/>
          <w:lang w:val="en-GB"/>
        </w:rPr>
        <w:t xml:space="preserve"> (</w:t>
      </w:r>
      <w:r w:rsidR="00EA615A" w:rsidRPr="00EA615A">
        <w:rPr>
          <w:rFonts w:ascii="Times New Roman" w:hAnsi="Times New Roman"/>
          <w:i/>
          <w:szCs w:val="24"/>
          <w:lang w:val="en-GB"/>
        </w:rPr>
        <w:t>f</w:t>
      </w:r>
      <w:r w:rsidR="00EA615A" w:rsidRPr="00EA615A">
        <w:rPr>
          <w:rFonts w:ascii="Times New Roman" w:hAnsi="Times New Roman"/>
          <w:szCs w:val="24"/>
          <w:vertAlign w:val="subscript"/>
          <w:lang w:val="en-GB"/>
        </w:rPr>
        <w:t>0</w:t>
      </w:r>
      <w:r w:rsidR="00EA615A" w:rsidRPr="00EA615A">
        <w:rPr>
          <w:rFonts w:ascii="Times New Roman" w:hAnsi="Times New Roman"/>
          <w:i/>
          <w:szCs w:val="24"/>
          <w:vertAlign w:val="subscript"/>
          <w:lang w:val="en-GB"/>
        </w:rPr>
        <w:t>i</w:t>
      </w:r>
      <w:r w:rsidR="00EA615A">
        <w:rPr>
          <w:rFonts w:ascii="Times New Roman" w:hAnsi="Times New Roman"/>
          <w:szCs w:val="24"/>
          <w:lang w:val="en-GB"/>
        </w:rPr>
        <w:t>)</w:t>
      </w:r>
      <w:r w:rsidR="00F13742">
        <w:rPr>
          <w:rFonts w:ascii="Times New Roman" w:hAnsi="Times New Roman"/>
          <w:szCs w:val="24"/>
          <w:lang w:val="en-GB"/>
        </w:rPr>
        <w:t>. For a</w:t>
      </w:r>
      <w:r w:rsidRPr="00FE5A93">
        <w:rPr>
          <w:rFonts w:ascii="Times New Roman" w:hAnsi="Times New Roman"/>
          <w:szCs w:val="24"/>
          <w:lang w:val="en-GB"/>
        </w:rPr>
        <w:t xml:space="preserve"> rectangular </w:t>
      </w:r>
      <w:r w:rsidR="003F6818" w:rsidRPr="00FE5A93">
        <w:rPr>
          <w:rFonts w:ascii="Times New Roman" w:hAnsi="Times New Roman"/>
          <w:szCs w:val="24"/>
          <w:lang w:val="en-GB"/>
        </w:rPr>
        <w:t>cantilever</w:t>
      </w:r>
      <w:r w:rsidR="003F6818">
        <w:rPr>
          <w:rFonts w:ascii="Times New Roman" w:hAnsi="Times New Roman"/>
          <w:szCs w:val="24"/>
          <w:vertAlign w:val="superscript"/>
          <w:lang w:val="en-GB"/>
        </w:rPr>
        <w:t xml:space="preserve"> </w:t>
      </w:r>
      <w:r w:rsidR="003F6818" w:rsidRPr="003F6818">
        <w:rPr>
          <w:rFonts w:ascii="Times New Roman" w:hAnsi="Times New Roman"/>
          <w:szCs w:val="24"/>
          <w:lang w:val="en-GB"/>
        </w:rPr>
        <w:t>[</w:t>
      </w:r>
      <w:r w:rsidR="004F2FED" w:rsidRPr="003F6818">
        <w:rPr>
          <w:rFonts w:ascii="Times New Roman" w:hAnsi="Times New Roman"/>
          <w:szCs w:val="24"/>
          <w:lang w:val="en-GB"/>
        </w:rPr>
        <w:t>2</w:t>
      </w:r>
      <w:r w:rsidR="00BA1603">
        <w:rPr>
          <w:rFonts w:ascii="Times New Roman" w:hAnsi="Times New Roman"/>
          <w:szCs w:val="24"/>
          <w:lang w:val="en-GB"/>
        </w:rPr>
        <w:t>7</w:t>
      </w:r>
      <w:r w:rsidR="004F2FED" w:rsidRPr="003F6818">
        <w:rPr>
          <w:rFonts w:ascii="Times New Roman" w:hAnsi="Times New Roman"/>
          <w:szCs w:val="24"/>
          <w:lang w:val="en-GB"/>
        </w:rPr>
        <w:t>]</w:t>
      </w:r>
      <w:r w:rsidRPr="00FE5A93">
        <w:rPr>
          <w:rFonts w:ascii="Times New Roman" w:hAnsi="Times New Roman"/>
          <w:szCs w:val="24"/>
          <w:lang w:val="en-GB"/>
        </w:rPr>
        <w:t>,</w:t>
      </w:r>
    </w:p>
    <w:p w:rsidR="004D353D" w:rsidRDefault="00FE26FF">
      <w:pPr>
        <w:pStyle w:val="MTDisplayEquation"/>
        <w:rPr>
          <w:lang w:val="en-GB"/>
        </w:rPr>
      </w:pPr>
      <w:r>
        <w:rPr>
          <w:lang w:val="en-GB"/>
        </w:rPr>
        <w:tab/>
      </w:r>
      <w:r w:rsidRPr="00FE26FF">
        <w:rPr>
          <w:position w:val="-32"/>
          <w:lang w:val="en-GB"/>
        </w:rPr>
        <w:object w:dxaOrig="1340" w:dyaOrig="800">
          <v:shape id="_x0000_i1036" type="#_x0000_t75" style="width:66.75pt;height:39.75pt" o:ole="">
            <v:imagedata r:id="rId30" o:title=""/>
          </v:shape>
          <o:OLEObject Type="Embed" ProgID="Equation.DSMT4" ShapeID="_x0000_i1036" DrawAspect="Content" ObjectID="_1526716034" r:id="rId31"/>
        </w:object>
      </w:r>
      <w:r>
        <w:rPr>
          <w:lang w:val="en-GB"/>
        </w:rPr>
        <w:t xml:space="preserve"> </w:t>
      </w:r>
      <w:r>
        <w:rPr>
          <w:lang w:val="en-GB"/>
        </w:rPr>
        <w:tab/>
      </w:r>
      <w:r w:rsidR="004C40AA">
        <w:rPr>
          <w:lang w:val="en-GB"/>
        </w:rPr>
        <w:t>(</w:t>
      </w:r>
      <w:r w:rsidR="005356E9">
        <w:rPr>
          <w:lang w:val="en-GB"/>
        </w:rPr>
        <w:t>7</w:t>
      </w:r>
      <w:r w:rsidR="004C40AA">
        <w:rPr>
          <w:lang w:val="en-GB"/>
        </w:rPr>
        <w:t>)</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Consequently, for the same set-point amplitude the </w:t>
      </w:r>
      <w:r>
        <w:rPr>
          <w:rFonts w:ascii="Times New Roman" w:hAnsi="Times New Roman"/>
          <w:szCs w:val="24"/>
          <w:lang w:val="en-GB"/>
        </w:rPr>
        <w:t xml:space="preserve">maximum </w:t>
      </w:r>
      <w:r w:rsidRPr="00FE5A93">
        <w:rPr>
          <w:rFonts w:ascii="Times New Roman" w:hAnsi="Times New Roman"/>
          <w:szCs w:val="24"/>
          <w:lang w:val="en-GB"/>
        </w:rPr>
        <w:t>potential energy stored in the micr</w:t>
      </w:r>
      <w:r>
        <w:rPr>
          <w:rFonts w:ascii="Times New Roman" w:hAnsi="Times New Roman"/>
          <w:szCs w:val="24"/>
          <w:lang w:val="en-GB"/>
        </w:rPr>
        <w:t>o</w:t>
      </w:r>
      <w:r w:rsidRPr="00FE5A93">
        <w:rPr>
          <w:rFonts w:ascii="Times New Roman" w:hAnsi="Times New Roman"/>
          <w:szCs w:val="24"/>
          <w:lang w:val="en-GB"/>
        </w:rPr>
        <w:t>cantil</w:t>
      </w:r>
      <w:r>
        <w:rPr>
          <w:rFonts w:ascii="Times New Roman" w:hAnsi="Times New Roman"/>
          <w:szCs w:val="24"/>
          <w:lang w:val="en-GB"/>
        </w:rPr>
        <w:t>e</w:t>
      </w:r>
      <w:r w:rsidRPr="00FE5A93">
        <w:rPr>
          <w:rFonts w:ascii="Times New Roman" w:hAnsi="Times New Roman"/>
          <w:szCs w:val="24"/>
          <w:lang w:val="en-GB"/>
        </w:rPr>
        <w:t>ver grows</w:t>
      </w:r>
      <w:r>
        <w:rPr>
          <w:rFonts w:ascii="Times New Roman" w:hAnsi="Times New Roman"/>
          <w:szCs w:val="24"/>
          <w:lang w:val="en-GB"/>
        </w:rPr>
        <w:t xml:space="preserve"> with</w:t>
      </w:r>
      <w:r w:rsidRPr="00FE5A93">
        <w:rPr>
          <w:rFonts w:ascii="Times New Roman" w:hAnsi="Times New Roman"/>
          <w:szCs w:val="24"/>
          <w:lang w:val="en-GB"/>
        </w:rPr>
        <w:t xml:space="preserve"> the mode order.</w:t>
      </w:r>
    </w:p>
    <w:p w:rsidR="0043742B" w:rsidRDefault="0043742B" w:rsidP="002B1C63">
      <w:pPr>
        <w:pStyle w:val="TAMainText"/>
        <w:spacing w:after="240" w:line="276" w:lineRule="auto"/>
        <w:ind w:firstLine="0"/>
        <w:jc w:val="left"/>
        <w:rPr>
          <w:rFonts w:ascii="Times New Roman" w:hAnsi="Times New Roman"/>
          <w:szCs w:val="24"/>
          <w:lang w:val="en-GB"/>
        </w:rPr>
      </w:pPr>
      <w:r>
        <w:rPr>
          <w:rFonts w:ascii="Times New Roman" w:hAnsi="Times New Roman"/>
          <w:szCs w:val="24"/>
          <w:lang w:val="en-GB"/>
        </w:rPr>
        <w:t>A</w:t>
      </w:r>
      <w:r w:rsidRPr="00FE5A93">
        <w:rPr>
          <w:rFonts w:ascii="Times New Roman" w:hAnsi="Times New Roman"/>
          <w:szCs w:val="24"/>
          <w:lang w:val="en-GB"/>
        </w:rPr>
        <w:t xml:space="preserve"> d</w:t>
      </w:r>
      <w:r>
        <w:rPr>
          <w:rFonts w:ascii="Times New Roman" w:hAnsi="Times New Roman"/>
          <w:szCs w:val="24"/>
          <w:lang w:val="en-GB"/>
        </w:rPr>
        <w:t xml:space="preserve">ifferent result is obtained in </w:t>
      </w:r>
      <w:r w:rsidRPr="00FE5A93">
        <w:rPr>
          <w:rFonts w:ascii="Times New Roman" w:hAnsi="Times New Roman"/>
          <w:szCs w:val="24"/>
          <w:lang w:val="en-GB"/>
        </w:rPr>
        <w:t>multifrequency AFM. At</w:t>
      </w:r>
      <w:r w:rsidR="00EA615A" w:rsidRPr="00EA615A">
        <w:rPr>
          <w:rFonts w:ascii="Times New Roman" w:hAnsi="Times New Roman"/>
          <w:i/>
          <w:szCs w:val="24"/>
          <w:lang w:val="en-GB"/>
        </w:rPr>
        <w:t xml:space="preserve"> z</w:t>
      </w:r>
      <w:r w:rsidR="00EA615A" w:rsidRPr="00EA615A">
        <w:rPr>
          <w:rFonts w:ascii="Times New Roman" w:hAnsi="Times New Roman"/>
          <w:i/>
          <w:szCs w:val="24"/>
          <w:vertAlign w:val="subscript"/>
          <w:lang w:val="en-GB"/>
        </w:rPr>
        <w:t>c</w:t>
      </w:r>
      <w:r w:rsidR="00EA615A">
        <w:rPr>
          <w:rFonts w:ascii="Times New Roman" w:hAnsi="Times New Roman"/>
          <w:szCs w:val="24"/>
          <w:lang w:val="en-GB"/>
        </w:rPr>
        <w:t xml:space="preserve"> = 60 nm</w:t>
      </w:r>
      <w:r w:rsidRPr="00FE5A93">
        <w:rPr>
          <w:rFonts w:ascii="Times New Roman" w:hAnsi="Times New Roman"/>
          <w:szCs w:val="24"/>
          <w:lang w:val="en-GB"/>
        </w:rPr>
        <w:t>, the penetration is about 32 nm for the three configurations studied here</w:t>
      </w:r>
      <w:r>
        <w:rPr>
          <w:rFonts w:ascii="Times New Roman" w:hAnsi="Times New Roman"/>
          <w:szCs w:val="24"/>
          <w:lang w:val="en-GB"/>
        </w:rPr>
        <w:t xml:space="preserve"> (Fig. </w:t>
      </w:r>
      <w:r w:rsidR="00DA5D7C">
        <w:rPr>
          <w:rFonts w:ascii="Times New Roman" w:hAnsi="Times New Roman"/>
          <w:szCs w:val="24"/>
          <w:lang w:val="en-GB"/>
        </w:rPr>
        <w:t>8</w:t>
      </w:r>
      <w:r w:rsidR="00031D46">
        <w:rPr>
          <w:rFonts w:ascii="Times New Roman" w:hAnsi="Times New Roman"/>
          <w:szCs w:val="24"/>
          <w:lang w:val="en-GB"/>
        </w:rPr>
        <w:t>(</w:t>
      </w:r>
      <w:r w:rsidR="00DA5D7C">
        <w:rPr>
          <w:rFonts w:ascii="Times New Roman" w:hAnsi="Times New Roman"/>
          <w:szCs w:val="24"/>
          <w:lang w:val="en-GB"/>
        </w:rPr>
        <w:t>b</w:t>
      </w:r>
      <w:r w:rsidR="00031D46">
        <w:rPr>
          <w:rFonts w:ascii="Times New Roman" w:hAnsi="Times New Roman"/>
          <w:szCs w:val="24"/>
          <w:lang w:val="en-GB"/>
        </w:rPr>
        <w:t>)</w:t>
      </w:r>
      <w:r>
        <w:rPr>
          <w:rFonts w:ascii="Times New Roman" w:hAnsi="Times New Roman"/>
          <w:szCs w:val="24"/>
          <w:lang w:val="en-GB"/>
        </w:rPr>
        <w:t>)</w:t>
      </w:r>
      <w:r w:rsidRPr="00FE5A93">
        <w:rPr>
          <w:rFonts w:ascii="Times New Roman" w:hAnsi="Times New Roman"/>
          <w:szCs w:val="24"/>
          <w:lang w:val="en-GB"/>
        </w:rPr>
        <w:t>. That value is in between the value calculated</w:t>
      </w:r>
      <w:r>
        <w:rPr>
          <w:rFonts w:ascii="Times New Roman" w:hAnsi="Times New Roman"/>
          <w:szCs w:val="24"/>
          <w:lang w:val="en-GB"/>
        </w:rPr>
        <w:t xml:space="preserve"> for the tip penetration of the</w:t>
      </w:r>
      <w:r w:rsidRPr="00FE5A93">
        <w:rPr>
          <w:rFonts w:ascii="Times New Roman" w:hAnsi="Times New Roman"/>
          <w:szCs w:val="24"/>
          <w:lang w:val="en-GB"/>
        </w:rPr>
        <w:t xml:space="preserve"> 1</w:t>
      </w:r>
      <w:r w:rsidRPr="00FE5A93">
        <w:rPr>
          <w:rFonts w:ascii="Times New Roman" w:hAnsi="Times New Roman"/>
          <w:szCs w:val="24"/>
          <w:vertAlign w:val="superscript"/>
          <w:lang w:val="en-GB"/>
        </w:rPr>
        <w:t>st</w:t>
      </w:r>
      <w:r>
        <w:rPr>
          <w:rFonts w:ascii="Times New Roman" w:hAnsi="Times New Roman"/>
          <w:szCs w:val="24"/>
          <w:lang w:val="en-GB"/>
        </w:rPr>
        <w:t xml:space="preserve"> mode and</w:t>
      </w:r>
      <w:r w:rsidRPr="00FE5A93">
        <w:rPr>
          <w:rFonts w:ascii="Times New Roman" w:hAnsi="Times New Roman"/>
          <w:szCs w:val="24"/>
          <w:lang w:val="en-GB"/>
        </w:rPr>
        <w:t xml:space="preserve"> that of the 2</w:t>
      </w:r>
      <w:r w:rsidRPr="00FE5A93">
        <w:rPr>
          <w:rFonts w:ascii="Times New Roman" w:hAnsi="Times New Roman"/>
          <w:szCs w:val="24"/>
          <w:vertAlign w:val="superscript"/>
          <w:lang w:val="en-GB"/>
        </w:rPr>
        <w:t>nd</w:t>
      </w:r>
      <w:r w:rsidRPr="00FE5A93">
        <w:rPr>
          <w:rFonts w:ascii="Times New Roman" w:hAnsi="Times New Roman"/>
          <w:szCs w:val="24"/>
          <w:lang w:val="en-GB"/>
        </w:rPr>
        <w:t xml:space="preserve"> and 3</w:t>
      </w:r>
      <w:r w:rsidRPr="00FE5A93">
        <w:rPr>
          <w:rFonts w:ascii="Times New Roman" w:hAnsi="Times New Roman"/>
          <w:szCs w:val="24"/>
          <w:vertAlign w:val="superscript"/>
          <w:lang w:val="en-GB"/>
        </w:rPr>
        <w:t>rd</w:t>
      </w:r>
      <w:r w:rsidRPr="00FE5A93">
        <w:rPr>
          <w:rFonts w:ascii="Times New Roman" w:hAnsi="Times New Roman"/>
          <w:szCs w:val="24"/>
          <w:lang w:val="en-GB"/>
        </w:rPr>
        <w:t xml:space="preserve"> modes.</w:t>
      </w:r>
    </w:p>
    <w:p w:rsidR="0043742B" w:rsidRDefault="0043742B" w:rsidP="002B1C63">
      <w:pPr>
        <w:pStyle w:val="TAMainText"/>
        <w:spacing w:after="240" w:line="276" w:lineRule="auto"/>
        <w:ind w:firstLine="0"/>
        <w:jc w:val="left"/>
        <w:rPr>
          <w:rFonts w:ascii="Times New Roman" w:hAnsi="Times New Roman"/>
          <w:szCs w:val="24"/>
          <w:lang w:val="en-GB"/>
        </w:rPr>
      </w:pPr>
      <w:r>
        <w:rPr>
          <w:rFonts w:ascii="Times New Roman" w:hAnsi="Times New Roman"/>
          <w:szCs w:val="24"/>
          <w:lang w:val="en-GB"/>
        </w:rPr>
        <w:t>T</w:t>
      </w:r>
      <w:r w:rsidRPr="00FE5A93">
        <w:rPr>
          <w:rFonts w:ascii="Times New Roman" w:hAnsi="Times New Roman"/>
          <w:szCs w:val="24"/>
          <w:lang w:val="en-GB"/>
        </w:rPr>
        <w:t>he phase shift of the 2</w:t>
      </w:r>
      <w:r w:rsidRPr="00FE5A93">
        <w:rPr>
          <w:rFonts w:ascii="Times New Roman" w:hAnsi="Times New Roman"/>
          <w:szCs w:val="24"/>
          <w:vertAlign w:val="superscript"/>
          <w:lang w:val="en-GB"/>
        </w:rPr>
        <w:t>nd</w:t>
      </w:r>
      <w:r w:rsidRPr="00FE5A93">
        <w:rPr>
          <w:rFonts w:ascii="Times New Roman" w:hAnsi="Times New Roman"/>
          <w:szCs w:val="24"/>
          <w:lang w:val="en-GB"/>
        </w:rPr>
        <w:t xml:space="preserve"> mode is very sensitive to the compositional properties of the </w:t>
      </w:r>
      <w:r w:rsidR="003F6818" w:rsidRPr="00FE5A93">
        <w:rPr>
          <w:rFonts w:ascii="Times New Roman" w:hAnsi="Times New Roman"/>
          <w:szCs w:val="24"/>
          <w:lang w:val="en-GB"/>
        </w:rPr>
        <w:t>material</w:t>
      </w:r>
      <w:r w:rsidR="003F6818">
        <w:rPr>
          <w:rFonts w:ascii="Times New Roman" w:hAnsi="Times New Roman"/>
          <w:szCs w:val="24"/>
          <w:vertAlign w:val="superscript"/>
          <w:lang w:val="en-GB"/>
        </w:rPr>
        <w:t xml:space="preserve"> </w:t>
      </w:r>
      <w:r w:rsidR="003F6818" w:rsidRPr="003F6818">
        <w:rPr>
          <w:rFonts w:ascii="Times New Roman" w:hAnsi="Times New Roman"/>
          <w:szCs w:val="24"/>
          <w:lang w:val="en-GB"/>
        </w:rPr>
        <w:t>[</w:t>
      </w:r>
      <w:r w:rsidR="00BA1603">
        <w:rPr>
          <w:rFonts w:ascii="Times New Roman" w:hAnsi="Times New Roman"/>
          <w:szCs w:val="24"/>
          <w:lang w:val="en-GB"/>
        </w:rPr>
        <w:t>2</w:t>
      </w:r>
      <w:r w:rsidR="003F6818">
        <w:rPr>
          <w:rFonts w:ascii="Times New Roman" w:hAnsi="Times New Roman"/>
          <w:szCs w:val="24"/>
          <w:lang w:val="en-GB"/>
        </w:rPr>
        <w:t>5</w:t>
      </w:r>
      <w:r w:rsidRPr="003F6818">
        <w:rPr>
          <w:rFonts w:ascii="Times New Roman" w:hAnsi="Times New Roman"/>
          <w:szCs w:val="24"/>
          <w:lang w:val="en-GB"/>
        </w:rPr>
        <w:t>,</w:t>
      </w:r>
      <w:r w:rsidR="004F2FED" w:rsidRPr="003F6818">
        <w:rPr>
          <w:rFonts w:ascii="Times New Roman" w:hAnsi="Times New Roman"/>
          <w:szCs w:val="24"/>
          <w:lang w:val="en-GB"/>
        </w:rPr>
        <w:t>46]</w:t>
      </w:r>
      <w:r w:rsidRPr="00FE5A93">
        <w:rPr>
          <w:rFonts w:ascii="Times New Roman" w:hAnsi="Times New Roman"/>
          <w:szCs w:val="24"/>
          <w:lang w:val="en-GB"/>
        </w:rPr>
        <w:t>.</w:t>
      </w:r>
      <w:r w:rsidRPr="00FE5A93">
        <w:rPr>
          <w:rFonts w:ascii="Times New Roman" w:hAnsi="Times New Roman"/>
          <w:szCs w:val="24"/>
          <w:vertAlign w:val="superscript"/>
          <w:lang w:val="en-GB"/>
        </w:rPr>
        <w:t xml:space="preserve"> </w:t>
      </w:r>
      <w:r w:rsidRPr="00FE5A93">
        <w:rPr>
          <w:rFonts w:ascii="Times New Roman" w:hAnsi="Times New Roman"/>
          <w:szCs w:val="24"/>
          <w:lang w:val="en-GB"/>
        </w:rPr>
        <w:t xml:space="preserve">Figure </w:t>
      </w:r>
      <w:r w:rsidR="00DA5D7C">
        <w:rPr>
          <w:rFonts w:ascii="Times New Roman" w:hAnsi="Times New Roman"/>
          <w:szCs w:val="24"/>
          <w:lang w:val="en-GB"/>
        </w:rPr>
        <w:t>9</w:t>
      </w:r>
      <w:r w:rsidR="00DA5D7C" w:rsidRPr="00FE5A93">
        <w:rPr>
          <w:rFonts w:ascii="Times New Roman" w:hAnsi="Times New Roman"/>
          <w:szCs w:val="24"/>
          <w:lang w:val="en-GB"/>
        </w:rPr>
        <w:t xml:space="preserve"> </w:t>
      </w:r>
      <w:r w:rsidRPr="00FE5A93">
        <w:rPr>
          <w:rFonts w:ascii="Times New Roman" w:hAnsi="Times New Roman"/>
          <w:szCs w:val="24"/>
          <w:lang w:val="en-GB"/>
        </w:rPr>
        <w:t xml:space="preserve">compares the phase shift contrast </w:t>
      </w:r>
      <w:r w:rsidR="00EA615A" w:rsidRPr="00EA615A">
        <w:rPr>
          <w:rFonts w:ascii="Times New Roman" w:hAnsi="Times New Roman"/>
          <w:i/>
          <w:szCs w:val="24"/>
          <w:lang w:val="en-GB"/>
        </w:rPr>
        <w:t>∆</w:t>
      </w:r>
      <w:r w:rsidR="00EA615A">
        <w:rPr>
          <w:rFonts w:ascii="Times New Roman" w:hAnsi="Times New Roman"/>
          <w:i/>
          <w:szCs w:val="24"/>
          <w:lang w:val="en-GB"/>
        </w:rPr>
        <w:t>ϕ</w:t>
      </w:r>
      <w:r w:rsidR="00FE26FF">
        <w:rPr>
          <w:rFonts w:ascii="Times New Roman" w:hAnsi="Times New Roman"/>
          <w:szCs w:val="24"/>
          <w:lang w:val="en-GB"/>
        </w:rPr>
        <w:t xml:space="preserve"> </w:t>
      </w:r>
      <w:r w:rsidRPr="00FE5A93">
        <w:rPr>
          <w:rFonts w:ascii="Times New Roman" w:hAnsi="Times New Roman"/>
          <w:szCs w:val="24"/>
          <w:lang w:val="en-GB"/>
        </w:rPr>
        <w:t>obtained between a region of 10 MPa a</w:t>
      </w:r>
      <w:r>
        <w:rPr>
          <w:rFonts w:ascii="Times New Roman" w:hAnsi="Times New Roman"/>
          <w:szCs w:val="24"/>
          <w:lang w:val="en-GB"/>
        </w:rPr>
        <w:t xml:space="preserve">nd another region of 1 GPa for </w:t>
      </w:r>
      <w:r w:rsidRPr="00FE5A93">
        <w:rPr>
          <w:rFonts w:ascii="Times New Roman" w:hAnsi="Times New Roman"/>
          <w:szCs w:val="24"/>
          <w:lang w:val="en-GB"/>
        </w:rPr>
        <w:t xml:space="preserve">different multifrequency AFM configurations.  In bimodal AFM, the configuration with the smallest contrast is </w:t>
      </w:r>
      <w:r>
        <w:rPr>
          <w:rFonts w:ascii="Times New Roman" w:hAnsi="Times New Roman"/>
          <w:szCs w:val="24"/>
          <w:lang w:val="en-GB"/>
        </w:rPr>
        <w:t xml:space="preserve">obtained in </w:t>
      </w:r>
      <w:r w:rsidR="00EA615A" w:rsidRPr="00EA615A">
        <w:rPr>
          <w:rFonts w:ascii="Times New Roman" w:hAnsi="Times New Roman"/>
          <w:i/>
          <w:szCs w:val="24"/>
          <w:lang w:val="en-GB"/>
        </w:rPr>
        <w:t>∆</w:t>
      </w:r>
      <w:r w:rsidR="00EA615A">
        <w:rPr>
          <w:rFonts w:ascii="Times New Roman" w:hAnsi="Times New Roman"/>
          <w:i/>
          <w:szCs w:val="24"/>
          <w:lang w:val="en-GB"/>
        </w:rPr>
        <w:t>ϕ</w:t>
      </w:r>
      <w:r w:rsidR="00EA615A" w:rsidRPr="00EA615A">
        <w:rPr>
          <w:rFonts w:ascii="Times New Roman" w:hAnsi="Times New Roman"/>
          <w:szCs w:val="24"/>
          <w:vertAlign w:val="subscript"/>
          <w:lang w:val="en-GB"/>
        </w:rPr>
        <w:t>3</w:t>
      </w:r>
      <w:r>
        <w:rPr>
          <w:rFonts w:ascii="Times New Roman" w:hAnsi="Times New Roman"/>
          <w:szCs w:val="24"/>
          <w:lang w:val="en-GB"/>
        </w:rPr>
        <w:t xml:space="preserve"> by exciting the 1</w:t>
      </w:r>
      <w:r w:rsidRPr="00BE648A">
        <w:rPr>
          <w:rFonts w:ascii="Times New Roman" w:hAnsi="Times New Roman"/>
          <w:szCs w:val="24"/>
          <w:vertAlign w:val="superscript"/>
          <w:lang w:val="en-GB"/>
        </w:rPr>
        <w:t>st</w:t>
      </w:r>
      <w:r>
        <w:rPr>
          <w:rFonts w:ascii="Times New Roman" w:hAnsi="Times New Roman"/>
          <w:szCs w:val="24"/>
          <w:lang w:val="en-GB"/>
        </w:rPr>
        <w:t xml:space="preserve"> and the 3</w:t>
      </w:r>
      <w:r w:rsidRPr="00BE648A">
        <w:rPr>
          <w:rFonts w:ascii="Times New Roman" w:hAnsi="Times New Roman"/>
          <w:szCs w:val="24"/>
          <w:vertAlign w:val="superscript"/>
          <w:lang w:val="en-GB"/>
        </w:rPr>
        <w:t>rd</w:t>
      </w:r>
      <w:r>
        <w:rPr>
          <w:rFonts w:ascii="Times New Roman" w:hAnsi="Times New Roman"/>
          <w:szCs w:val="24"/>
          <w:lang w:val="en-GB"/>
        </w:rPr>
        <w:t xml:space="preserve"> modes</w:t>
      </w:r>
      <w:r w:rsidRPr="00FE5A93">
        <w:rPr>
          <w:rFonts w:ascii="Times New Roman" w:hAnsi="Times New Roman"/>
          <w:szCs w:val="24"/>
          <w:lang w:val="en-GB"/>
        </w:rPr>
        <w:t xml:space="preserve"> (Fig. </w:t>
      </w:r>
      <w:r w:rsidR="00DA5D7C">
        <w:rPr>
          <w:rFonts w:ascii="Times New Roman" w:hAnsi="Times New Roman"/>
          <w:szCs w:val="24"/>
          <w:lang w:val="en-GB"/>
        </w:rPr>
        <w:t>9</w:t>
      </w:r>
      <w:r w:rsidR="00031D46">
        <w:rPr>
          <w:rFonts w:ascii="Times New Roman" w:hAnsi="Times New Roman"/>
          <w:szCs w:val="24"/>
          <w:lang w:val="en-GB"/>
        </w:rPr>
        <w:t>(</w:t>
      </w:r>
      <w:r w:rsidR="00DA5D7C" w:rsidRPr="00FE5A93">
        <w:rPr>
          <w:rFonts w:ascii="Times New Roman" w:hAnsi="Times New Roman"/>
          <w:szCs w:val="24"/>
          <w:lang w:val="en-GB"/>
        </w:rPr>
        <w:t>a</w:t>
      </w:r>
      <w:r w:rsidR="00031D46">
        <w:rPr>
          <w:rFonts w:ascii="Times New Roman" w:hAnsi="Times New Roman"/>
          <w:szCs w:val="24"/>
          <w:lang w:val="en-GB"/>
        </w:rPr>
        <w:t>)</w:t>
      </w:r>
      <w:r w:rsidRPr="00FE5A93">
        <w:rPr>
          <w:rFonts w:ascii="Times New Roman" w:hAnsi="Times New Roman"/>
          <w:szCs w:val="24"/>
          <w:lang w:val="en-GB"/>
        </w:rPr>
        <w:t>). For trimodal AFM, the contrast is maximized by using the phase shift of the 2</w:t>
      </w:r>
      <w:r w:rsidRPr="00FE5A93">
        <w:rPr>
          <w:rFonts w:ascii="Times New Roman" w:hAnsi="Times New Roman"/>
          <w:szCs w:val="24"/>
          <w:vertAlign w:val="superscript"/>
          <w:lang w:val="en-GB"/>
        </w:rPr>
        <w:t>nd</w:t>
      </w:r>
      <w:r w:rsidRPr="00FE5A93">
        <w:rPr>
          <w:rFonts w:ascii="Times New Roman" w:hAnsi="Times New Roman"/>
          <w:szCs w:val="24"/>
          <w:lang w:val="en-GB"/>
        </w:rPr>
        <w:t xml:space="preserve"> mode.  Nonetheless, it should be </w:t>
      </w:r>
      <w:r>
        <w:rPr>
          <w:rFonts w:ascii="Times New Roman" w:hAnsi="Times New Roman"/>
          <w:szCs w:val="24"/>
          <w:lang w:val="en-GB"/>
        </w:rPr>
        <w:t xml:space="preserve">emphasized </w:t>
      </w:r>
      <w:r w:rsidRPr="00FE5A93">
        <w:rPr>
          <w:rFonts w:ascii="Times New Roman" w:hAnsi="Times New Roman"/>
          <w:szCs w:val="24"/>
          <w:lang w:val="en-GB"/>
        </w:rPr>
        <w:t>that</w:t>
      </w:r>
      <w:r>
        <w:rPr>
          <w:rFonts w:ascii="Times New Roman" w:hAnsi="Times New Roman"/>
          <w:szCs w:val="24"/>
          <w:lang w:val="en-GB"/>
        </w:rPr>
        <w:t xml:space="preserve"> in both cases the phase shift contrast is well above the noise level.</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Imaging soft matter with the AFM always involves some sort of sample deformation.  This property has enabled the use of force microscopy to study the </w:t>
      </w:r>
      <w:r w:rsidR="00C81EA5" w:rsidRPr="00FE5A93">
        <w:rPr>
          <w:rFonts w:ascii="Times New Roman" w:hAnsi="Times New Roman"/>
          <w:szCs w:val="24"/>
          <w:lang w:val="en-GB"/>
        </w:rPr>
        <w:t>nanomechanical</w:t>
      </w:r>
      <w:r w:rsidRPr="00FE5A93">
        <w:rPr>
          <w:rFonts w:ascii="Times New Roman" w:hAnsi="Times New Roman"/>
          <w:szCs w:val="24"/>
          <w:lang w:val="en-GB"/>
        </w:rPr>
        <w:t xml:space="preserve"> properties of tissues</w:t>
      </w:r>
      <w:r w:rsidR="00FC6CB2" w:rsidRPr="00FC6CB2">
        <w:rPr>
          <w:rFonts w:ascii="Times New Roman" w:hAnsi="Times New Roman"/>
          <w:szCs w:val="24"/>
          <w:lang w:val="en-GB"/>
        </w:rPr>
        <w:t>[2]</w:t>
      </w:r>
      <w:r w:rsidRPr="00FE5A93">
        <w:rPr>
          <w:rFonts w:ascii="Times New Roman" w:hAnsi="Times New Roman"/>
          <w:szCs w:val="24"/>
          <w:lang w:val="en-GB"/>
        </w:rPr>
        <w:t xml:space="preserve"> and </w:t>
      </w:r>
      <w:r w:rsidR="003F6818" w:rsidRPr="00FE5A93">
        <w:rPr>
          <w:rFonts w:ascii="Times New Roman" w:hAnsi="Times New Roman"/>
          <w:szCs w:val="24"/>
          <w:lang w:val="en-GB"/>
        </w:rPr>
        <w:t>cells</w:t>
      </w:r>
      <w:r w:rsidR="003F6818">
        <w:rPr>
          <w:rFonts w:ascii="Times New Roman" w:hAnsi="Times New Roman"/>
          <w:szCs w:val="24"/>
          <w:vertAlign w:val="superscript"/>
          <w:lang w:val="en-GB"/>
        </w:rPr>
        <w:t xml:space="preserve"> </w:t>
      </w:r>
      <w:r w:rsidR="003F6818" w:rsidRPr="003F6818">
        <w:rPr>
          <w:rFonts w:ascii="Times New Roman" w:hAnsi="Times New Roman"/>
          <w:szCs w:val="24"/>
          <w:lang w:val="en-GB"/>
        </w:rPr>
        <w:t>[</w:t>
      </w:r>
      <w:r w:rsidR="003F6818">
        <w:rPr>
          <w:rFonts w:ascii="Times New Roman" w:hAnsi="Times New Roman"/>
          <w:szCs w:val="24"/>
          <w:lang w:val="en-GB"/>
        </w:rPr>
        <w:t>47,</w:t>
      </w:r>
      <w:r w:rsidR="004F2FED" w:rsidRPr="003F6818">
        <w:rPr>
          <w:rFonts w:ascii="Times New Roman" w:hAnsi="Times New Roman"/>
          <w:szCs w:val="24"/>
          <w:lang w:val="en-GB"/>
        </w:rPr>
        <w:t>48]</w:t>
      </w:r>
      <w:r w:rsidRPr="00FE5A93">
        <w:rPr>
          <w:rFonts w:ascii="Times New Roman" w:hAnsi="Times New Roman"/>
          <w:szCs w:val="24"/>
          <w:lang w:val="en-GB"/>
        </w:rPr>
        <w:t>.  Here, the deformation is exploited to detect the nanostructrures buried under a thin polymer film. The existence of deformations is independent of the single</w:t>
      </w:r>
      <w:r>
        <w:rPr>
          <w:rFonts w:ascii="Times New Roman" w:hAnsi="Times New Roman"/>
          <w:szCs w:val="24"/>
          <w:lang w:val="en-GB"/>
        </w:rPr>
        <w:t xml:space="preserve"> </w:t>
      </w:r>
      <w:r w:rsidRPr="00FE5A93">
        <w:rPr>
          <w:rFonts w:ascii="Times New Roman" w:hAnsi="Times New Roman"/>
          <w:szCs w:val="24"/>
          <w:lang w:val="en-GB"/>
        </w:rPr>
        <w:t>frequency or the multifrequency character of the probe excitation and detection schemes, however,  bimodal or trimodal AFM optimizes the indentation and the subsurface imaging contrast versus standard (single</w:t>
      </w:r>
      <w:r>
        <w:rPr>
          <w:rFonts w:ascii="Times New Roman" w:hAnsi="Times New Roman"/>
          <w:szCs w:val="24"/>
          <w:lang w:val="en-GB"/>
        </w:rPr>
        <w:t xml:space="preserve"> </w:t>
      </w:r>
      <w:r w:rsidRPr="00FE5A93">
        <w:rPr>
          <w:rFonts w:ascii="Times New Roman" w:hAnsi="Times New Roman"/>
          <w:szCs w:val="24"/>
          <w:lang w:val="en-GB"/>
        </w:rPr>
        <w:t>frequency) AFM methods.</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The tip’s potential energy depends on the force constant and the amplitude. For a rectangular cantilever the force contact ratio grows with the sq</w:t>
      </w:r>
      <w:r w:rsidR="00C81EA5">
        <w:rPr>
          <w:rFonts w:ascii="Times New Roman" w:hAnsi="Times New Roman"/>
          <w:szCs w:val="24"/>
          <w:lang w:val="en-GB"/>
        </w:rPr>
        <w:t xml:space="preserve">uare of the resonant frequency </w:t>
      </w:r>
      <w:r w:rsidRPr="00FE5A93">
        <w:rPr>
          <w:rFonts w:ascii="Times New Roman" w:hAnsi="Times New Roman"/>
          <w:szCs w:val="24"/>
          <w:lang w:val="en-GB"/>
        </w:rPr>
        <w:t xml:space="preserve">that would favour the use </w:t>
      </w:r>
      <w:r w:rsidR="00C81EA5">
        <w:rPr>
          <w:rFonts w:ascii="Times New Roman" w:hAnsi="Times New Roman"/>
          <w:szCs w:val="24"/>
          <w:lang w:val="en-GB"/>
        </w:rPr>
        <w:t>of higher modes for penetration.</w:t>
      </w:r>
      <w:r w:rsidRPr="00FE5A93">
        <w:rPr>
          <w:rFonts w:ascii="Times New Roman" w:hAnsi="Times New Roman"/>
          <w:szCs w:val="24"/>
          <w:lang w:val="en-GB"/>
        </w:rPr>
        <w:t xml:space="preserve"> </w:t>
      </w:r>
      <w:r w:rsidR="00C81EA5">
        <w:rPr>
          <w:rFonts w:ascii="Times New Roman" w:hAnsi="Times New Roman"/>
          <w:szCs w:val="24"/>
          <w:lang w:val="en-GB"/>
        </w:rPr>
        <w:t>H</w:t>
      </w:r>
      <w:r w:rsidRPr="00FE5A93">
        <w:rPr>
          <w:rFonts w:ascii="Times New Roman" w:hAnsi="Times New Roman"/>
          <w:szCs w:val="24"/>
          <w:lang w:val="en-GB"/>
        </w:rPr>
        <w:t xml:space="preserve">owever, the sensitivity of higher modes decreases with the mode </w:t>
      </w:r>
      <w:r w:rsidR="003F6818" w:rsidRPr="00FE5A93">
        <w:rPr>
          <w:rFonts w:ascii="Times New Roman" w:hAnsi="Times New Roman"/>
          <w:szCs w:val="24"/>
          <w:lang w:val="en-GB"/>
        </w:rPr>
        <w:t>order</w:t>
      </w:r>
      <w:r w:rsidR="003F6818">
        <w:rPr>
          <w:rFonts w:ascii="Times New Roman" w:hAnsi="Times New Roman"/>
          <w:szCs w:val="24"/>
          <w:vertAlign w:val="superscript"/>
          <w:lang w:val="en-GB"/>
        </w:rPr>
        <w:t xml:space="preserve"> </w:t>
      </w:r>
      <w:r w:rsidR="003F6818" w:rsidRPr="003F6818">
        <w:rPr>
          <w:rFonts w:ascii="Times New Roman" w:hAnsi="Times New Roman"/>
          <w:szCs w:val="24"/>
          <w:lang w:val="en-GB"/>
        </w:rPr>
        <w:t>[</w:t>
      </w:r>
      <w:r w:rsidR="004F2FED" w:rsidRPr="003F6818">
        <w:rPr>
          <w:rFonts w:ascii="Times New Roman" w:hAnsi="Times New Roman"/>
          <w:szCs w:val="24"/>
          <w:lang w:val="en-GB"/>
        </w:rPr>
        <w:t>49]</w:t>
      </w:r>
      <w:r w:rsidR="004F2FED" w:rsidRPr="00FE5A93">
        <w:rPr>
          <w:rFonts w:ascii="Times New Roman" w:hAnsi="Times New Roman"/>
          <w:szCs w:val="24"/>
          <w:vertAlign w:val="superscript"/>
          <w:lang w:val="en-GB"/>
        </w:rPr>
        <w:t xml:space="preserve"> </w:t>
      </w:r>
      <w:r w:rsidR="00C81EA5">
        <w:rPr>
          <w:rFonts w:ascii="Times New Roman" w:hAnsi="Times New Roman"/>
          <w:szCs w:val="24"/>
          <w:lang w:val="en-GB"/>
        </w:rPr>
        <w:t>(see Fig. 6)</w:t>
      </w:r>
      <w:r w:rsidRPr="00FE5A93">
        <w:rPr>
          <w:rFonts w:ascii="Times New Roman" w:hAnsi="Times New Roman"/>
          <w:szCs w:val="24"/>
          <w:lang w:val="en-GB"/>
        </w:rPr>
        <w:t xml:space="preserve"> so the ability to properly track the topography is reduced. On the other hand, the slope of the first mode </w:t>
      </w:r>
      <w:r>
        <w:rPr>
          <w:rFonts w:ascii="Times New Roman" w:hAnsi="Times New Roman"/>
          <w:szCs w:val="24"/>
          <w:lang w:val="en-GB"/>
        </w:rPr>
        <w:t>hardly depends on the AFM configuration (single mode, bimodal or trimodal)</w:t>
      </w:r>
      <w:r w:rsidRPr="00FE5A93">
        <w:rPr>
          <w:rFonts w:ascii="Times New Roman" w:hAnsi="Times New Roman"/>
          <w:szCs w:val="24"/>
          <w:lang w:val="en-GB"/>
        </w:rPr>
        <w:t xml:space="preserve">. This implies that </w:t>
      </w:r>
      <w:r>
        <w:rPr>
          <w:rFonts w:ascii="Times New Roman" w:hAnsi="Times New Roman"/>
          <w:szCs w:val="24"/>
          <w:lang w:val="en-GB"/>
        </w:rPr>
        <w:t xml:space="preserve">the </w:t>
      </w:r>
      <w:r w:rsidRPr="00FE5A93">
        <w:rPr>
          <w:rFonts w:ascii="Times New Roman" w:hAnsi="Times New Roman"/>
          <w:szCs w:val="24"/>
          <w:lang w:val="en-GB"/>
        </w:rPr>
        <w:t>ability</w:t>
      </w:r>
      <w:r w:rsidR="00FE26FF">
        <w:rPr>
          <w:rFonts w:ascii="Times New Roman" w:hAnsi="Times New Roman"/>
          <w:szCs w:val="24"/>
          <w:lang w:val="en-GB"/>
        </w:rPr>
        <w:t xml:space="preserve"> </w:t>
      </w:r>
      <w:r w:rsidR="00EA615A" w:rsidRPr="00EA615A">
        <w:rPr>
          <w:rFonts w:ascii="Times New Roman" w:hAnsi="Times New Roman"/>
          <w:i/>
          <w:szCs w:val="24"/>
          <w:lang w:val="en-GB"/>
        </w:rPr>
        <w:t>A</w:t>
      </w:r>
      <w:r w:rsidR="00EA615A" w:rsidRPr="00EA615A">
        <w:rPr>
          <w:rFonts w:ascii="Times New Roman" w:hAnsi="Times New Roman"/>
          <w:szCs w:val="24"/>
          <w:vertAlign w:val="subscript"/>
          <w:lang w:val="en-GB"/>
        </w:rPr>
        <w:t>1</w:t>
      </w:r>
      <w:r w:rsidR="00FE26FF">
        <w:rPr>
          <w:rFonts w:ascii="Times New Roman" w:hAnsi="Times New Roman"/>
          <w:szCs w:val="24"/>
          <w:lang w:val="en-GB"/>
        </w:rPr>
        <w:t xml:space="preserve"> </w:t>
      </w:r>
      <w:r w:rsidRPr="00FE5A93">
        <w:rPr>
          <w:rFonts w:ascii="Times New Roman" w:hAnsi="Times New Roman"/>
          <w:szCs w:val="24"/>
          <w:lang w:val="en-GB"/>
        </w:rPr>
        <w:t>to track the sample topography remain</w:t>
      </w:r>
      <w:r>
        <w:rPr>
          <w:rFonts w:ascii="Times New Roman" w:hAnsi="Times New Roman"/>
          <w:szCs w:val="24"/>
          <w:lang w:val="en-GB"/>
        </w:rPr>
        <w:t>s</w:t>
      </w:r>
      <w:r w:rsidRPr="00FE5A93">
        <w:rPr>
          <w:rFonts w:ascii="Times New Roman" w:hAnsi="Times New Roman"/>
          <w:szCs w:val="24"/>
          <w:lang w:val="en-GB"/>
        </w:rPr>
        <w:t xml:space="preserve"> unaffected in </w:t>
      </w:r>
      <w:r w:rsidR="00D26112" w:rsidRPr="00FE5A93">
        <w:rPr>
          <w:rFonts w:ascii="Times New Roman" w:hAnsi="Times New Roman"/>
          <w:szCs w:val="24"/>
          <w:lang w:val="en-GB"/>
        </w:rPr>
        <w:t>multifrequency</w:t>
      </w:r>
      <w:r w:rsidRPr="00FE5A93">
        <w:rPr>
          <w:rFonts w:ascii="Times New Roman" w:hAnsi="Times New Roman"/>
          <w:szCs w:val="24"/>
          <w:lang w:val="en-GB"/>
        </w:rPr>
        <w:t xml:space="preserve"> AFM</w:t>
      </w:r>
      <w:r>
        <w:rPr>
          <w:rFonts w:ascii="Times New Roman" w:hAnsi="Times New Roman"/>
          <w:szCs w:val="24"/>
          <w:lang w:val="en-GB"/>
        </w:rPr>
        <w:t>. Then</w:t>
      </w:r>
      <w:r w:rsidRPr="00FE5A93">
        <w:rPr>
          <w:rFonts w:ascii="Times New Roman" w:hAnsi="Times New Roman"/>
          <w:szCs w:val="24"/>
          <w:lang w:val="en-GB"/>
        </w:rPr>
        <w:t xml:space="preserve"> the introduction of </w:t>
      </w:r>
      <w:r>
        <w:rPr>
          <w:rFonts w:ascii="Times New Roman" w:hAnsi="Times New Roman"/>
          <w:szCs w:val="24"/>
          <w:lang w:val="en-GB"/>
        </w:rPr>
        <w:t xml:space="preserve">an </w:t>
      </w:r>
      <w:r w:rsidRPr="00FE5A93">
        <w:rPr>
          <w:rFonts w:ascii="Times New Roman" w:hAnsi="Times New Roman"/>
          <w:szCs w:val="24"/>
          <w:lang w:val="en-GB"/>
        </w:rPr>
        <w:t>additional excitation will open additional channels</w:t>
      </w:r>
      <w:r>
        <w:rPr>
          <w:rFonts w:ascii="Times New Roman" w:hAnsi="Times New Roman"/>
          <w:szCs w:val="24"/>
          <w:lang w:val="en-GB"/>
        </w:rPr>
        <w:t xml:space="preserve"> and</w:t>
      </w:r>
      <w:r w:rsidRPr="00FE5A93">
        <w:rPr>
          <w:rFonts w:ascii="Times New Roman" w:hAnsi="Times New Roman"/>
          <w:szCs w:val="24"/>
          <w:lang w:val="en-GB"/>
        </w:rPr>
        <w:t xml:space="preserve"> increase the tip indentation (Fig. </w:t>
      </w:r>
      <w:r w:rsidR="00DA5D7C">
        <w:rPr>
          <w:rFonts w:ascii="Times New Roman" w:hAnsi="Times New Roman"/>
          <w:szCs w:val="24"/>
          <w:lang w:val="en-GB"/>
        </w:rPr>
        <w:t>8</w:t>
      </w:r>
      <w:r w:rsidRPr="00FE5A93">
        <w:rPr>
          <w:rFonts w:ascii="Times New Roman" w:hAnsi="Times New Roman"/>
          <w:szCs w:val="24"/>
          <w:lang w:val="en-GB"/>
        </w:rPr>
        <w:t>).</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The above considerations </w:t>
      </w:r>
      <w:r>
        <w:rPr>
          <w:rFonts w:ascii="Times New Roman" w:hAnsi="Times New Roman"/>
          <w:szCs w:val="24"/>
          <w:lang w:val="en-GB"/>
        </w:rPr>
        <w:t>have been</w:t>
      </w:r>
      <w:r w:rsidRPr="00FE5A93">
        <w:rPr>
          <w:rFonts w:ascii="Times New Roman" w:hAnsi="Times New Roman"/>
          <w:szCs w:val="24"/>
          <w:lang w:val="en-GB"/>
        </w:rPr>
        <w:t xml:space="preserve"> supported by the </w:t>
      </w:r>
      <w:r>
        <w:rPr>
          <w:rFonts w:ascii="Times New Roman" w:hAnsi="Times New Roman"/>
          <w:szCs w:val="24"/>
          <w:lang w:val="en-GB"/>
        </w:rPr>
        <w:t>numerical</w:t>
      </w:r>
      <w:r w:rsidRPr="00FE5A93">
        <w:rPr>
          <w:rFonts w:ascii="Times New Roman" w:hAnsi="Times New Roman"/>
          <w:szCs w:val="24"/>
          <w:lang w:val="en-GB"/>
        </w:rPr>
        <w:t xml:space="preserve"> simulations. Th</w:t>
      </w:r>
      <w:r>
        <w:rPr>
          <w:rFonts w:ascii="Times New Roman" w:hAnsi="Times New Roman"/>
          <w:szCs w:val="24"/>
          <w:lang w:val="en-GB"/>
        </w:rPr>
        <w:t>e</w:t>
      </w:r>
      <w:r w:rsidRPr="00FE5A93">
        <w:rPr>
          <w:rFonts w:ascii="Times New Roman" w:hAnsi="Times New Roman"/>
          <w:szCs w:val="24"/>
          <w:lang w:val="en-GB"/>
        </w:rPr>
        <w:t xml:space="preserve"> simulations </w:t>
      </w:r>
      <w:r>
        <w:rPr>
          <w:rFonts w:ascii="Times New Roman" w:hAnsi="Times New Roman"/>
          <w:szCs w:val="24"/>
          <w:lang w:val="en-GB"/>
        </w:rPr>
        <w:t>confirm that</w:t>
      </w:r>
      <w:r w:rsidRPr="00FE5A93">
        <w:rPr>
          <w:rFonts w:ascii="Times New Roman" w:hAnsi="Times New Roman"/>
          <w:szCs w:val="24"/>
          <w:lang w:val="en-GB"/>
        </w:rPr>
        <w:t xml:space="preserve"> </w:t>
      </w:r>
      <w:r>
        <w:rPr>
          <w:rFonts w:ascii="Times New Roman" w:hAnsi="Times New Roman"/>
          <w:szCs w:val="24"/>
          <w:lang w:val="en-GB"/>
        </w:rPr>
        <w:t>t</w:t>
      </w:r>
      <w:r w:rsidRPr="00FE5A93">
        <w:rPr>
          <w:rFonts w:ascii="Times New Roman" w:hAnsi="Times New Roman"/>
          <w:szCs w:val="24"/>
          <w:lang w:val="en-GB"/>
        </w:rPr>
        <w:t>he feedback to track the sample topography must be connected to the</w:t>
      </w:r>
      <w:r w:rsidR="00EA615A" w:rsidRPr="00EA615A">
        <w:rPr>
          <w:rFonts w:ascii="Times New Roman" w:hAnsi="Times New Roman"/>
          <w:i/>
          <w:szCs w:val="24"/>
          <w:lang w:val="en-GB"/>
        </w:rPr>
        <w:t xml:space="preserve"> A</w:t>
      </w:r>
      <w:r w:rsidR="00EA615A" w:rsidRPr="00EA615A">
        <w:rPr>
          <w:rFonts w:ascii="Times New Roman" w:hAnsi="Times New Roman"/>
          <w:szCs w:val="24"/>
          <w:vertAlign w:val="subscript"/>
          <w:lang w:val="en-GB"/>
        </w:rPr>
        <w:t>1</w:t>
      </w:r>
      <w:r w:rsidRPr="00FE5A93">
        <w:rPr>
          <w:rFonts w:ascii="Times New Roman" w:hAnsi="Times New Roman"/>
          <w:szCs w:val="24"/>
          <w:lang w:val="en-GB"/>
        </w:rPr>
        <w:t xml:space="preserve">. The </w:t>
      </w:r>
      <w:r>
        <w:rPr>
          <w:rFonts w:ascii="Times New Roman" w:hAnsi="Times New Roman"/>
          <w:szCs w:val="24"/>
          <w:lang w:val="en-GB"/>
        </w:rPr>
        <w:t>slope</w:t>
      </w:r>
      <w:r w:rsidRPr="00FE5A93">
        <w:rPr>
          <w:rFonts w:ascii="Times New Roman" w:hAnsi="Times New Roman"/>
          <w:szCs w:val="24"/>
          <w:lang w:val="en-GB"/>
        </w:rPr>
        <w:t xml:space="preserve"> </w:t>
      </w:r>
      <w:r w:rsidR="00EA615A" w:rsidRPr="00EA615A">
        <w:rPr>
          <w:rFonts w:ascii="Times New Roman" w:hAnsi="Times New Roman"/>
          <w:i/>
          <w:szCs w:val="24"/>
          <w:lang w:val="en-GB"/>
        </w:rPr>
        <w:t>A</w:t>
      </w:r>
      <w:r w:rsidR="00EA615A" w:rsidRPr="00EA615A">
        <w:rPr>
          <w:rFonts w:ascii="Times New Roman" w:hAnsi="Times New Roman"/>
          <w:szCs w:val="24"/>
          <w:vertAlign w:val="subscript"/>
          <w:lang w:val="en-GB"/>
        </w:rPr>
        <w:t>1</w:t>
      </w:r>
      <w:r w:rsidRPr="00FE5A93">
        <w:rPr>
          <w:rFonts w:ascii="Times New Roman" w:hAnsi="Times New Roman"/>
          <w:szCs w:val="24"/>
          <w:lang w:val="en-GB"/>
        </w:rPr>
        <w:t xml:space="preserve">with the probe height is the highest (Fig. </w:t>
      </w:r>
      <w:r w:rsidR="0053409C">
        <w:rPr>
          <w:rFonts w:ascii="Times New Roman" w:hAnsi="Times New Roman"/>
          <w:szCs w:val="24"/>
          <w:lang w:val="en-GB"/>
        </w:rPr>
        <w:t>6</w:t>
      </w:r>
      <w:r w:rsidR="00031D46">
        <w:rPr>
          <w:rFonts w:ascii="Times New Roman" w:hAnsi="Times New Roman"/>
          <w:szCs w:val="24"/>
          <w:lang w:val="en-GB"/>
        </w:rPr>
        <w:t>(</w:t>
      </w:r>
      <w:r w:rsidRPr="00FE5A93">
        <w:rPr>
          <w:rFonts w:ascii="Times New Roman" w:hAnsi="Times New Roman"/>
          <w:szCs w:val="24"/>
          <w:lang w:val="en-GB"/>
        </w:rPr>
        <w:t>a</w:t>
      </w:r>
      <w:r w:rsidR="00031D46">
        <w:rPr>
          <w:rFonts w:ascii="Times New Roman" w:hAnsi="Times New Roman"/>
          <w:szCs w:val="24"/>
          <w:lang w:val="en-GB"/>
        </w:rPr>
        <w:t>)</w:t>
      </w:r>
      <w:r w:rsidRPr="00FE5A93">
        <w:rPr>
          <w:rFonts w:ascii="Times New Roman" w:hAnsi="Times New Roman"/>
          <w:szCs w:val="24"/>
          <w:lang w:val="en-GB"/>
        </w:rPr>
        <w:t>)</w:t>
      </w:r>
      <w:r w:rsidR="00C81EA5">
        <w:rPr>
          <w:rFonts w:ascii="Times New Roman" w:hAnsi="Times New Roman"/>
          <w:szCs w:val="24"/>
          <w:lang w:val="en-GB"/>
        </w:rPr>
        <w:t>,</w:t>
      </w:r>
      <w:r w:rsidRPr="00FE5A93">
        <w:rPr>
          <w:rFonts w:ascii="Times New Roman" w:hAnsi="Times New Roman"/>
          <w:szCs w:val="24"/>
          <w:lang w:val="en-GB"/>
        </w:rPr>
        <w:t xml:space="preserve"> which guarantees the </w:t>
      </w:r>
      <w:r>
        <w:rPr>
          <w:rFonts w:ascii="Times New Roman" w:hAnsi="Times New Roman"/>
          <w:szCs w:val="24"/>
          <w:lang w:val="en-GB"/>
        </w:rPr>
        <w:t>optimum conditions for</w:t>
      </w:r>
      <w:r w:rsidRPr="00FE5A93">
        <w:rPr>
          <w:rFonts w:ascii="Times New Roman" w:hAnsi="Times New Roman"/>
          <w:szCs w:val="24"/>
          <w:lang w:val="en-GB"/>
        </w:rPr>
        <w:t xml:space="preserve"> topography imaging. Second, the additional excitation of one or two higher modes enhances the tip penetration. This property enables the tip to interact with the buried nanostructures. It </w:t>
      </w:r>
      <w:r>
        <w:rPr>
          <w:rFonts w:ascii="Times New Roman" w:hAnsi="Times New Roman"/>
          <w:szCs w:val="24"/>
          <w:lang w:val="en-GB"/>
        </w:rPr>
        <w:t>has been</w:t>
      </w:r>
      <w:r w:rsidRPr="00FE5A93">
        <w:rPr>
          <w:rFonts w:ascii="Times New Roman" w:hAnsi="Times New Roman"/>
          <w:szCs w:val="24"/>
          <w:lang w:val="en-GB"/>
        </w:rPr>
        <w:t xml:space="preserve"> established that</w:t>
      </w:r>
      <w:r>
        <w:rPr>
          <w:rFonts w:ascii="Times New Roman" w:hAnsi="Times New Roman"/>
          <w:szCs w:val="24"/>
          <w:lang w:val="en-GB"/>
        </w:rPr>
        <w:t xml:space="preserve"> </w:t>
      </w:r>
      <w:r w:rsidRPr="00FE5A93">
        <w:rPr>
          <w:rFonts w:ascii="Times New Roman" w:hAnsi="Times New Roman"/>
          <w:szCs w:val="24"/>
          <w:lang w:val="en-GB"/>
        </w:rPr>
        <w:t xml:space="preserve">the material properties </w:t>
      </w:r>
      <w:r>
        <w:rPr>
          <w:rFonts w:ascii="Times New Roman" w:hAnsi="Times New Roman"/>
          <w:szCs w:val="24"/>
          <w:lang w:val="en-GB"/>
        </w:rPr>
        <w:t xml:space="preserve">contrast </w:t>
      </w:r>
      <w:r w:rsidRPr="00FE5A93">
        <w:rPr>
          <w:rFonts w:ascii="Times New Roman" w:hAnsi="Times New Roman"/>
          <w:szCs w:val="24"/>
          <w:lang w:val="en-GB"/>
        </w:rPr>
        <w:t xml:space="preserve">depends on the observable. An enhanced </w:t>
      </w:r>
      <w:r w:rsidR="00385614">
        <w:rPr>
          <w:rFonts w:ascii="Times New Roman" w:hAnsi="Times New Roman"/>
          <w:szCs w:val="24"/>
          <w:lang w:val="en-GB"/>
        </w:rPr>
        <w:t xml:space="preserve">phase </w:t>
      </w:r>
      <w:r w:rsidRPr="00FE5A93">
        <w:rPr>
          <w:rFonts w:ascii="Times New Roman" w:hAnsi="Times New Roman"/>
          <w:szCs w:val="24"/>
          <w:lang w:val="en-GB"/>
        </w:rPr>
        <w:t>contrast is found by plotting the phase shift of the 3</w:t>
      </w:r>
      <w:r w:rsidRPr="00FE5A93">
        <w:rPr>
          <w:rFonts w:ascii="Times New Roman" w:hAnsi="Times New Roman"/>
          <w:szCs w:val="24"/>
          <w:vertAlign w:val="superscript"/>
          <w:lang w:val="en-GB"/>
        </w:rPr>
        <w:t>rd</w:t>
      </w:r>
      <w:r w:rsidRPr="00FE5A93">
        <w:rPr>
          <w:rFonts w:ascii="Times New Roman" w:hAnsi="Times New Roman"/>
          <w:szCs w:val="24"/>
          <w:lang w:val="en-GB"/>
        </w:rPr>
        <w:t xml:space="preserve"> mode. The above factors explain the capabilities </w:t>
      </w:r>
      <w:r>
        <w:rPr>
          <w:rFonts w:ascii="Times New Roman" w:hAnsi="Times New Roman"/>
          <w:szCs w:val="24"/>
          <w:lang w:val="en-GB"/>
        </w:rPr>
        <w:t>of trimodal AFM to perform sub</w:t>
      </w:r>
      <w:r w:rsidRPr="00FE5A93">
        <w:rPr>
          <w:rFonts w:ascii="Times New Roman" w:hAnsi="Times New Roman"/>
          <w:szCs w:val="24"/>
          <w:lang w:val="en-GB"/>
        </w:rPr>
        <w:t>surface imaging. The data also illustrates that the spatial resolution in trimodal AFM is similar to the one obtained with the SiNWs before being coated by the PDMS layer.</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Figure </w:t>
      </w:r>
      <w:r>
        <w:rPr>
          <w:rFonts w:ascii="Times New Roman" w:hAnsi="Times New Roman"/>
          <w:szCs w:val="24"/>
          <w:lang w:val="en-GB"/>
        </w:rPr>
        <w:t xml:space="preserve">8 </w:t>
      </w:r>
      <w:r w:rsidRPr="00FE5A93">
        <w:rPr>
          <w:rFonts w:ascii="Times New Roman" w:hAnsi="Times New Roman"/>
          <w:szCs w:val="24"/>
          <w:lang w:val="en-GB"/>
        </w:rPr>
        <w:t>illustrate</w:t>
      </w:r>
      <w:r>
        <w:rPr>
          <w:rFonts w:ascii="Times New Roman" w:hAnsi="Times New Roman"/>
          <w:szCs w:val="24"/>
          <w:lang w:val="en-GB"/>
        </w:rPr>
        <w:t>s</w:t>
      </w:r>
      <w:r w:rsidRPr="00FE5A93">
        <w:rPr>
          <w:rFonts w:ascii="Times New Roman" w:hAnsi="Times New Roman"/>
          <w:szCs w:val="24"/>
          <w:lang w:val="en-GB"/>
        </w:rPr>
        <w:t xml:space="preserve"> that trimodal excitation is</w:t>
      </w:r>
      <w:r>
        <w:rPr>
          <w:rFonts w:ascii="Times New Roman" w:hAnsi="Times New Roman"/>
          <w:szCs w:val="24"/>
          <w:lang w:val="en-GB"/>
        </w:rPr>
        <w:t xml:space="preserve"> </w:t>
      </w:r>
      <w:r w:rsidRPr="00FE5A93">
        <w:rPr>
          <w:rFonts w:ascii="Times New Roman" w:hAnsi="Times New Roman"/>
          <w:szCs w:val="24"/>
          <w:lang w:val="en-GB"/>
        </w:rPr>
        <w:t xml:space="preserve">not strictly needed for </w:t>
      </w:r>
      <w:r>
        <w:rPr>
          <w:rFonts w:ascii="Times New Roman" w:hAnsi="Times New Roman"/>
          <w:szCs w:val="24"/>
          <w:lang w:val="en-GB"/>
        </w:rPr>
        <w:t xml:space="preserve">achieving </w:t>
      </w:r>
      <w:r w:rsidRPr="00FE5A93">
        <w:rPr>
          <w:rFonts w:ascii="Times New Roman" w:hAnsi="Times New Roman"/>
          <w:szCs w:val="24"/>
          <w:lang w:val="en-GB"/>
        </w:rPr>
        <w:t xml:space="preserve">subsurface imaging. The </w:t>
      </w:r>
      <w:r>
        <w:rPr>
          <w:rFonts w:ascii="Times New Roman" w:hAnsi="Times New Roman"/>
          <w:szCs w:val="24"/>
          <w:lang w:val="en-GB"/>
        </w:rPr>
        <w:t>slope</w:t>
      </w:r>
      <w:r w:rsidRPr="00FE5A93">
        <w:rPr>
          <w:rFonts w:ascii="Times New Roman" w:hAnsi="Times New Roman"/>
          <w:szCs w:val="24"/>
          <w:lang w:val="en-GB"/>
        </w:rPr>
        <w:t xml:space="preserve"> </w:t>
      </w:r>
      <w:r>
        <w:rPr>
          <w:rFonts w:ascii="Times New Roman" w:hAnsi="Times New Roman"/>
          <w:szCs w:val="24"/>
          <w:lang w:val="en-GB"/>
        </w:rPr>
        <w:t xml:space="preserve">of the </w:t>
      </w:r>
      <w:r w:rsidR="00EA615A" w:rsidRPr="00EA615A">
        <w:rPr>
          <w:rFonts w:ascii="Times New Roman" w:hAnsi="Times New Roman"/>
          <w:i/>
          <w:szCs w:val="24"/>
          <w:lang w:val="en-GB"/>
        </w:rPr>
        <w:t>A</w:t>
      </w:r>
      <w:r w:rsidR="00EA615A" w:rsidRPr="00EA615A">
        <w:rPr>
          <w:rFonts w:ascii="Times New Roman" w:hAnsi="Times New Roman"/>
          <w:szCs w:val="24"/>
          <w:vertAlign w:val="subscript"/>
          <w:lang w:val="en-GB"/>
        </w:rPr>
        <w:t>1</w:t>
      </w:r>
      <w:r w:rsidR="00FE26FF">
        <w:rPr>
          <w:rFonts w:ascii="Times New Roman" w:hAnsi="Times New Roman"/>
          <w:szCs w:val="24"/>
          <w:lang w:val="en-GB"/>
        </w:rPr>
        <w:t xml:space="preserve"> </w:t>
      </w:r>
      <w:r w:rsidRPr="003131D4">
        <w:rPr>
          <w:rFonts w:ascii="Times New Roman" w:hAnsi="Times New Roman"/>
          <w:szCs w:val="24"/>
          <w:lang w:val="en-GB"/>
        </w:rPr>
        <w:t xml:space="preserve">curve </w:t>
      </w:r>
      <w:r w:rsidRPr="00FE5A93">
        <w:rPr>
          <w:rFonts w:ascii="Times New Roman" w:hAnsi="Times New Roman"/>
          <w:szCs w:val="24"/>
          <w:lang w:val="en-GB"/>
        </w:rPr>
        <w:t>in bimodal AFM (130,12</w:t>
      </w:r>
      <w:r>
        <w:rPr>
          <w:rFonts w:ascii="Times New Roman" w:hAnsi="Times New Roman"/>
          <w:szCs w:val="24"/>
          <w:lang w:val="en-GB"/>
        </w:rPr>
        <w:t>, 0)</w:t>
      </w:r>
      <w:r w:rsidR="00385614">
        <w:rPr>
          <w:rFonts w:ascii="Times New Roman" w:hAnsi="Times New Roman"/>
          <w:szCs w:val="24"/>
          <w:lang w:val="en-GB"/>
        </w:rPr>
        <w:t xml:space="preserve"> and (130,0,12)</w:t>
      </w:r>
      <w:r w:rsidRPr="00FE5A93">
        <w:rPr>
          <w:rFonts w:ascii="Times New Roman" w:hAnsi="Times New Roman"/>
          <w:szCs w:val="24"/>
          <w:lang w:val="en-GB"/>
        </w:rPr>
        <w:t xml:space="preserve"> is almost identical to the </w:t>
      </w:r>
      <w:r>
        <w:rPr>
          <w:rFonts w:ascii="Times New Roman" w:hAnsi="Times New Roman"/>
          <w:szCs w:val="24"/>
          <w:lang w:val="en-GB"/>
        </w:rPr>
        <w:t>slope</w:t>
      </w:r>
      <w:r w:rsidRPr="00FE5A93">
        <w:rPr>
          <w:rFonts w:ascii="Times New Roman" w:hAnsi="Times New Roman"/>
          <w:szCs w:val="24"/>
          <w:lang w:val="en-GB"/>
        </w:rPr>
        <w:t xml:space="preserve"> </w:t>
      </w:r>
      <w:r>
        <w:rPr>
          <w:rFonts w:ascii="Times New Roman" w:hAnsi="Times New Roman"/>
          <w:szCs w:val="24"/>
          <w:lang w:val="en-GB"/>
        </w:rPr>
        <w:t xml:space="preserve">of the  </w:t>
      </w:r>
      <w:r w:rsidR="00FE26FF" w:rsidRPr="00B1153A">
        <w:rPr>
          <w:rFonts w:ascii="Times New Roman" w:hAnsi="Times New Roman"/>
          <w:position w:val="-12"/>
          <w:szCs w:val="24"/>
          <w:lang w:val="en-GB"/>
        </w:rPr>
        <w:object w:dxaOrig="260" w:dyaOrig="360">
          <v:shape id="_x0000_i1037" type="#_x0000_t75" style="width:12.75pt;height:18pt" o:ole="">
            <v:imagedata r:id="rId32" o:title=""/>
          </v:shape>
          <o:OLEObject Type="Embed" ProgID="Equation.DSMT4" ShapeID="_x0000_i1037" DrawAspect="Content" ObjectID="_1526716035" r:id="rId33"/>
        </w:object>
      </w:r>
      <w:r w:rsidR="00FE26FF">
        <w:rPr>
          <w:rFonts w:ascii="Times New Roman" w:hAnsi="Times New Roman"/>
          <w:szCs w:val="24"/>
          <w:lang w:val="en-GB"/>
        </w:rPr>
        <w:t xml:space="preserve"> </w:t>
      </w:r>
      <w:r w:rsidRPr="003131D4">
        <w:rPr>
          <w:rFonts w:ascii="Times New Roman" w:hAnsi="Times New Roman"/>
          <w:szCs w:val="24"/>
          <w:lang w:val="en-GB"/>
        </w:rPr>
        <w:t xml:space="preserve">curve </w:t>
      </w:r>
      <w:r>
        <w:rPr>
          <w:rFonts w:ascii="Times New Roman" w:hAnsi="Times New Roman"/>
          <w:szCs w:val="24"/>
          <w:lang w:val="en-GB"/>
        </w:rPr>
        <w:t xml:space="preserve">in a </w:t>
      </w:r>
      <w:r w:rsidRPr="00FE5A93">
        <w:rPr>
          <w:rFonts w:ascii="Times New Roman" w:hAnsi="Times New Roman"/>
          <w:szCs w:val="24"/>
          <w:lang w:val="en-GB"/>
        </w:rPr>
        <w:t>tr</w:t>
      </w:r>
      <w:r>
        <w:rPr>
          <w:rFonts w:ascii="Times New Roman" w:hAnsi="Times New Roman"/>
          <w:szCs w:val="24"/>
          <w:lang w:val="en-GB"/>
        </w:rPr>
        <w:t>i</w:t>
      </w:r>
      <w:r w:rsidRPr="00FE5A93">
        <w:rPr>
          <w:rFonts w:ascii="Times New Roman" w:hAnsi="Times New Roman"/>
          <w:szCs w:val="24"/>
          <w:lang w:val="en-GB"/>
        </w:rPr>
        <w:t>modal configuration (130,</w:t>
      </w:r>
      <w:r>
        <w:rPr>
          <w:rFonts w:ascii="Times New Roman" w:hAnsi="Times New Roman"/>
          <w:szCs w:val="24"/>
          <w:lang w:val="en-GB"/>
        </w:rPr>
        <w:t xml:space="preserve"> </w:t>
      </w:r>
      <w:r w:rsidRPr="00FE5A93">
        <w:rPr>
          <w:rFonts w:ascii="Times New Roman" w:hAnsi="Times New Roman"/>
          <w:szCs w:val="24"/>
          <w:lang w:val="en-GB"/>
        </w:rPr>
        <w:t>2,</w:t>
      </w:r>
      <w:r>
        <w:rPr>
          <w:rFonts w:ascii="Times New Roman" w:hAnsi="Times New Roman"/>
          <w:szCs w:val="24"/>
          <w:lang w:val="en-GB"/>
        </w:rPr>
        <w:t xml:space="preserve"> </w:t>
      </w:r>
      <w:r w:rsidRPr="00FE5A93">
        <w:rPr>
          <w:rFonts w:ascii="Times New Roman" w:hAnsi="Times New Roman"/>
          <w:szCs w:val="24"/>
          <w:lang w:val="en-GB"/>
        </w:rPr>
        <w:t>10)</w:t>
      </w:r>
      <w:r>
        <w:rPr>
          <w:rFonts w:ascii="Times New Roman" w:hAnsi="Times New Roman"/>
          <w:szCs w:val="24"/>
          <w:lang w:val="en-GB"/>
        </w:rPr>
        <w:t>. T</w:t>
      </w:r>
      <w:r w:rsidRPr="00FE5A93">
        <w:rPr>
          <w:rFonts w:ascii="Times New Roman" w:hAnsi="Times New Roman"/>
          <w:szCs w:val="24"/>
          <w:lang w:val="en-GB"/>
        </w:rPr>
        <w:t xml:space="preserve">he compositional contrast </w:t>
      </w:r>
      <w:r>
        <w:rPr>
          <w:rFonts w:ascii="Times New Roman" w:hAnsi="Times New Roman"/>
          <w:szCs w:val="24"/>
          <w:lang w:val="en-GB"/>
        </w:rPr>
        <w:t>is smaller</w:t>
      </w:r>
      <w:r w:rsidR="00EA615A">
        <w:rPr>
          <w:rFonts w:ascii="Times New Roman" w:hAnsi="Times New Roman"/>
          <w:szCs w:val="24"/>
          <w:lang w:val="en-GB"/>
        </w:rPr>
        <w:t xml:space="preserve"> (</w:t>
      </w:r>
      <w:r w:rsidR="00EA615A" w:rsidRPr="00EA615A">
        <w:rPr>
          <w:rFonts w:ascii="Times New Roman" w:hAnsi="Times New Roman"/>
          <w:i/>
          <w:szCs w:val="24"/>
          <w:lang w:val="en-GB"/>
        </w:rPr>
        <w:t>∆</w:t>
      </w:r>
      <w:r w:rsidR="00EA615A">
        <w:rPr>
          <w:rFonts w:ascii="Times New Roman" w:hAnsi="Times New Roman"/>
          <w:i/>
          <w:szCs w:val="24"/>
          <w:lang w:val="en-GB"/>
        </w:rPr>
        <w:t>ϕ</w:t>
      </w:r>
      <w:r w:rsidR="00EA615A">
        <w:rPr>
          <w:rFonts w:ascii="Times New Roman" w:hAnsi="Times New Roman"/>
          <w:szCs w:val="24"/>
          <w:vertAlign w:val="subscript"/>
          <w:lang w:val="en-GB"/>
        </w:rPr>
        <w:t xml:space="preserve">bimodal </w:t>
      </w:r>
      <w:r w:rsidR="00EA615A" w:rsidRPr="00EA615A">
        <w:rPr>
          <w:rFonts w:ascii="Times New Roman" w:hAnsi="Times New Roman"/>
          <w:szCs w:val="24"/>
          <w:lang w:val="en-GB"/>
        </w:rPr>
        <w:t>≈</w:t>
      </w:r>
      <w:r w:rsidR="00EA615A">
        <w:rPr>
          <w:rFonts w:ascii="Times New Roman" w:hAnsi="Times New Roman"/>
          <w:szCs w:val="24"/>
          <w:lang w:val="en-GB"/>
        </w:rPr>
        <w:t xml:space="preserve"> 15º versus </w:t>
      </w:r>
      <w:r w:rsidR="00EA615A" w:rsidRPr="00EA615A">
        <w:rPr>
          <w:rFonts w:ascii="Times New Roman" w:hAnsi="Times New Roman"/>
          <w:i/>
          <w:szCs w:val="24"/>
          <w:lang w:val="en-GB"/>
        </w:rPr>
        <w:t>∆</w:t>
      </w:r>
      <w:r w:rsidR="00EA615A">
        <w:rPr>
          <w:rFonts w:ascii="Times New Roman" w:hAnsi="Times New Roman"/>
          <w:i/>
          <w:szCs w:val="24"/>
          <w:lang w:val="en-GB"/>
        </w:rPr>
        <w:t>ϕ</w:t>
      </w:r>
      <w:r w:rsidR="00EA615A">
        <w:rPr>
          <w:rFonts w:ascii="Times New Roman" w:hAnsi="Times New Roman"/>
          <w:szCs w:val="24"/>
          <w:vertAlign w:val="subscript"/>
          <w:lang w:val="en-GB"/>
        </w:rPr>
        <w:t xml:space="preserve">trimodal </w:t>
      </w:r>
      <w:r w:rsidR="00EA615A" w:rsidRPr="00EA615A">
        <w:rPr>
          <w:rFonts w:ascii="Times New Roman" w:hAnsi="Times New Roman"/>
          <w:szCs w:val="24"/>
          <w:lang w:val="en-GB"/>
        </w:rPr>
        <w:t>≈</w:t>
      </w:r>
      <w:r w:rsidR="00EA615A">
        <w:rPr>
          <w:rFonts w:ascii="Times New Roman" w:hAnsi="Times New Roman"/>
          <w:szCs w:val="24"/>
          <w:lang w:val="en-GB"/>
        </w:rPr>
        <w:t xml:space="preserve"> 40º ). </w:t>
      </w:r>
      <w:r>
        <w:rPr>
          <w:rFonts w:ascii="Times New Roman" w:hAnsi="Times New Roman"/>
          <w:szCs w:val="24"/>
          <w:lang w:val="en-GB"/>
        </w:rPr>
        <w:t>However, in both configurations</w:t>
      </w:r>
      <w:r w:rsidR="00FE26FF">
        <w:rPr>
          <w:rFonts w:ascii="Times New Roman" w:hAnsi="Times New Roman"/>
          <w:szCs w:val="24"/>
          <w:lang w:val="en-GB"/>
        </w:rPr>
        <w:t xml:space="preserve"> </w:t>
      </w:r>
      <w:r w:rsidR="00EA615A" w:rsidRPr="00EA615A">
        <w:rPr>
          <w:rFonts w:ascii="Times New Roman" w:hAnsi="Times New Roman"/>
          <w:i/>
          <w:szCs w:val="24"/>
          <w:lang w:val="en-GB"/>
        </w:rPr>
        <w:t>∆</w:t>
      </w:r>
      <w:r w:rsidR="00EA615A">
        <w:rPr>
          <w:rFonts w:ascii="Times New Roman" w:hAnsi="Times New Roman"/>
          <w:i/>
          <w:szCs w:val="24"/>
          <w:lang w:val="en-GB"/>
        </w:rPr>
        <w:t>ϕ</w:t>
      </w:r>
      <w:r w:rsidR="00FE26FF">
        <w:rPr>
          <w:rFonts w:ascii="Times New Roman" w:hAnsi="Times New Roman"/>
          <w:szCs w:val="24"/>
          <w:lang w:val="en-GB"/>
        </w:rPr>
        <w:t xml:space="preserve"> </w:t>
      </w:r>
      <w:r w:rsidRPr="00FE5A93">
        <w:rPr>
          <w:rFonts w:ascii="Times New Roman" w:hAnsi="Times New Roman"/>
          <w:szCs w:val="24"/>
          <w:lang w:val="en-GB"/>
        </w:rPr>
        <w:t>is well above the noise level (~0.5º)</w:t>
      </w:r>
      <w:r>
        <w:rPr>
          <w:rFonts w:ascii="Times New Roman" w:hAnsi="Times New Roman"/>
          <w:szCs w:val="24"/>
          <w:lang w:val="en-GB"/>
        </w:rPr>
        <w:t>. In practice, this means that both bimodal or trimodal AFM are suitable to perform subsurface imaging.</w:t>
      </w:r>
    </w:p>
    <w:p w:rsidR="0043742B" w:rsidRDefault="0043742B" w:rsidP="002B1C63">
      <w:pPr>
        <w:pStyle w:val="TAMainText"/>
        <w:spacing w:after="240" w:line="276" w:lineRule="auto"/>
        <w:ind w:firstLine="0"/>
        <w:jc w:val="left"/>
        <w:rPr>
          <w:rFonts w:ascii="Times New Roman" w:hAnsi="Times New Roman"/>
          <w:szCs w:val="24"/>
          <w:lang w:val="en-GB"/>
        </w:rPr>
      </w:pPr>
      <w:r>
        <w:rPr>
          <w:rFonts w:ascii="Times New Roman" w:hAnsi="Times New Roman"/>
          <w:szCs w:val="24"/>
          <w:lang w:val="en-GB"/>
        </w:rPr>
        <w:t xml:space="preserve">The similar dependence of the tip’s indentation on the probe height (Fig. </w:t>
      </w:r>
      <w:r w:rsidR="00DA5D7C">
        <w:rPr>
          <w:rFonts w:ascii="Times New Roman" w:hAnsi="Times New Roman"/>
          <w:szCs w:val="24"/>
          <w:lang w:val="en-GB"/>
        </w:rPr>
        <w:t>8</w:t>
      </w:r>
      <w:r w:rsidR="00031D46">
        <w:rPr>
          <w:rFonts w:ascii="Times New Roman" w:hAnsi="Times New Roman"/>
          <w:szCs w:val="24"/>
          <w:lang w:val="en-GB"/>
        </w:rPr>
        <w:t>(</w:t>
      </w:r>
      <w:r w:rsidR="00DA5D7C">
        <w:rPr>
          <w:rFonts w:ascii="Times New Roman" w:hAnsi="Times New Roman"/>
          <w:szCs w:val="24"/>
          <w:lang w:val="en-GB"/>
        </w:rPr>
        <w:t>b</w:t>
      </w:r>
      <w:r w:rsidR="00031D46">
        <w:rPr>
          <w:rFonts w:ascii="Times New Roman" w:hAnsi="Times New Roman"/>
          <w:szCs w:val="24"/>
          <w:lang w:val="en-GB"/>
        </w:rPr>
        <w:t>)</w:t>
      </w:r>
      <w:r>
        <w:rPr>
          <w:rFonts w:ascii="Times New Roman" w:hAnsi="Times New Roman"/>
          <w:szCs w:val="24"/>
          <w:lang w:val="en-GB"/>
        </w:rPr>
        <w:t>) emphasizes a property of multifrequency AFM operation. It reflects that in multifrequency AFM, the amplitude reduction of the higher modes is not controlled by the</w:t>
      </w:r>
      <w:r w:rsidR="00EA615A">
        <w:rPr>
          <w:rFonts w:ascii="Times New Roman" w:hAnsi="Times New Roman"/>
          <w:szCs w:val="24"/>
          <w:lang w:val="en-GB"/>
        </w:rPr>
        <w:t xml:space="preserve"> </w:t>
      </w:r>
      <w:r w:rsidR="00EA615A" w:rsidRPr="00EA615A">
        <w:rPr>
          <w:rFonts w:ascii="Times New Roman" w:hAnsi="Times New Roman"/>
          <w:i/>
          <w:szCs w:val="24"/>
          <w:lang w:val="en-GB"/>
        </w:rPr>
        <w:t>Q</w:t>
      </w:r>
      <w:r w:rsidR="00EA615A" w:rsidRPr="00EA615A">
        <w:rPr>
          <w:rFonts w:ascii="Times New Roman" w:hAnsi="Times New Roman"/>
          <w:i/>
          <w:szCs w:val="24"/>
          <w:vertAlign w:val="subscript"/>
          <w:lang w:val="en-GB"/>
        </w:rPr>
        <w:t>i</w:t>
      </w:r>
      <w:r w:rsidR="00EA615A" w:rsidRPr="00EA615A">
        <w:rPr>
          <w:rFonts w:ascii="Times New Roman" w:hAnsi="Times New Roman"/>
          <w:i/>
          <w:szCs w:val="24"/>
          <w:lang w:val="en-GB"/>
        </w:rPr>
        <w:t>/k</w:t>
      </w:r>
      <w:r w:rsidR="00EA615A" w:rsidRPr="00EA615A">
        <w:rPr>
          <w:rFonts w:ascii="Times New Roman" w:hAnsi="Times New Roman"/>
          <w:i/>
          <w:szCs w:val="24"/>
          <w:vertAlign w:val="subscript"/>
          <w:lang w:val="en-GB"/>
        </w:rPr>
        <w:t>i</w:t>
      </w:r>
      <w:r w:rsidR="00FE26FF">
        <w:rPr>
          <w:rFonts w:ascii="Times New Roman" w:hAnsi="Times New Roman"/>
          <w:szCs w:val="24"/>
          <w:lang w:val="en-GB"/>
        </w:rPr>
        <w:t xml:space="preserve">  </w:t>
      </w:r>
      <w:r>
        <w:rPr>
          <w:rFonts w:ascii="Times New Roman" w:hAnsi="Times New Roman"/>
          <w:szCs w:val="24"/>
          <w:lang w:val="en-GB"/>
        </w:rPr>
        <w:t xml:space="preserve">ratio (Eq. </w:t>
      </w:r>
      <w:r w:rsidR="00AB69F7">
        <w:rPr>
          <w:rFonts w:ascii="Times New Roman" w:hAnsi="Times New Roman"/>
          <w:szCs w:val="24"/>
          <w:lang w:val="en-GB"/>
        </w:rPr>
        <w:t>6</w:t>
      </w:r>
      <w:r>
        <w:rPr>
          <w:rFonts w:ascii="Times New Roman" w:hAnsi="Times New Roman"/>
          <w:szCs w:val="24"/>
          <w:lang w:val="en-GB"/>
        </w:rPr>
        <w:t xml:space="preserve">) provided </w:t>
      </w:r>
      <w:r w:rsidR="004207EE">
        <w:rPr>
          <w:rFonts w:ascii="Times New Roman" w:hAnsi="Times New Roman"/>
          <w:szCs w:val="24"/>
          <w:lang w:val="en-GB"/>
        </w:rPr>
        <w:t>that the</w:t>
      </w:r>
      <w:r>
        <w:rPr>
          <w:rFonts w:ascii="Times New Roman" w:hAnsi="Times New Roman"/>
          <w:szCs w:val="24"/>
          <w:lang w:val="en-GB"/>
        </w:rPr>
        <w:t xml:space="preserve"> amplitudes</w:t>
      </w:r>
      <w:r w:rsidR="00FE26FF">
        <w:rPr>
          <w:rFonts w:ascii="Times New Roman" w:hAnsi="Times New Roman"/>
          <w:szCs w:val="24"/>
          <w:lang w:val="en-GB"/>
        </w:rPr>
        <w:t xml:space="preserve"> </w:t>
      </w:r>
      <w:r w:rsidR="00EA615A">
        <w:rPr>
          <w:rFonts w:ascii="Times New Roman" w:hAnsi="Times New Roman"/>
          <w:szCs w:val="24"/>
          <w:lang w:val="en-GB"/>
        </w:rPr>
        <w:t>(</w:t>
      </w:r>
      <w:r w:rsidR="00EA615A" w:rsidRPr="00EA615A">
        <w:rPr>
          <w:rFonts w:ascii="Times New Roman" w:hAnsi="Times New Roman"/>
          <w:i/>
          <w:szCs w:val="24"/>
          <w:lang w:val="en-GB"/>
        </w:rPr>
        <w:t>A</w:t>
      </w:r>
      <w:r w:rsidR="00EA615A" w:rsidRPr="00EA615A">
        <w:rPr>
          <w:rFonts w:ascii="Times New Roman" w:hAnsi="Times New Roman"/>
          <w:szCs w:val="24"/>
          <w:vertAlign w:val="subscript"/>
          <w:lang w:val="en-GB"/>
        </w:rPr>
        <w:t>2</w:t>
      </w:r>
      <w:r w:rsidR="00EA615A">
        <w:rPr>
          <w:rFonts w:ascii="Times New Roman" w:hAnsi="Times New Roman"/>
          <w:szCs w:val="24"/>
          <w:lang w:val="en-GB"/>
        </w:rPr>
        <w:t xml:space="preserve">, </w:t>
      </w:r>
      <w:r w:rsidR="00EA615A" w:rsidRPr="00EA615A">
        <w:rPr>
          <w:rFonts w:ascii="Times New Roman" w:hAnsi="Times New Roman"/>
          <w:i/>
          <w:szCs w:val="24"/>
          <w:lang w:val="en-GB"/>
        </w:rPr>
        <w:t>A</w:t>
      </w:r>
      <w:r w:rsidR="00EA615A" w:rsidRPr="00EA615A">
        <w:rPr>
          <w:rFonts w:ascii="Times New Roman" w:hAnsi="Times New Roman"/>
          <w:szCs w:val="24"/>
          <w:vertAlign w:val="subscript"/>
          <w:lang w:val="en-GB"/>
        </w:rPr>
        <w:t>3</w:t>
      </w:r>
      <w:r w:rsidR="00EA615A">
        <w:rPr>
          <w:rFonts w:ascii="Times New Roman" w:hAnsi="Times New Roman"/>
          <w:szCs w:val="24"/>
          <w:lang w:val="en-GB"/>
        </w:rPr>
        <w:t>)</w:t>
      </w:r>
      <w:r w:rsidR="00FE26FF">
        <w:rPr>
          <w:rFonts w:ascii="Times New Roman" w:hAnsi="Times New Roman"/>
          <w:szCs w:val="24"/>
          <w:lang w:val="en-GB"/>
        </w:rPr>
        <w:t xml:space="preserve"> </w:t>
      </w:r>
      <w:r>
        <w:rPr>
          <w:rFonts w:ascii="Times New Roman" w:hAnsi="Times New Roman"/>
          <w:szCs w:val="24"/>
          <w:lang w:val="en-GB"/>
        </w:rPr>
        <w:t xml:space="preserve"> a</w:t>
      </w:r>
      <w:r w:rsidRPr="00B4173F">
        <w:rPr>
          <w:rFonts w:ascii="Times New Roman" w:hAnsi="Times New Roman"/>
          <w:szCs w:val="24"/>
          <w:lang w:val="en-GB"/>
        </w:rPr>
        <w:t>re</w:t>
      </w:r>
      <w:r>
        <w:rPr>
          <w:rFonts w:ascii="Times New Roman" w:hAnsi="Times New Roman"/>
          <w:szCs w:val="24"/>
          <w:lang w:val="en-GB"/>
        </w:rPr>
        <w:t xml:space="preserve"> smaller than </w:t>
      </w:r>
      <w:r w:rsidR="00EA615A" w:rsidRPr="00EA615A">
        <w:rPr>
          <w:rFonts w:ascii="Times New Roman" w:hAnsi="Times New Roman"/>
          <w:i/>
          <w:szCs w:val="24"/>
          <w:lang w:val="en-GB"/>
        </w:rPr>
        <w:t>A</w:t>
      </w:r>
      <w:r w:rsidR="00EA615A">
        <w:rPr>
          <w:rFonts w:ascii="Times New Roman" w:hAnsi="Times New Roman"/>
          <w:szCs w:val="24"/>
          <w:vertAlign w:val="subscript"/>
          <w:lang w:val="en-GB"/>
        </w:rPr>
        <w:t>1</w:t>
      </w:r>
      <w:r>
        <w:rPr>
          <w:rFonts w:ascii="Times New Roman" w:hAnsi="Times New Roman"/>
          <w:szCs w:val="24"/>
          <w:lang w:val="en-GB"/>
        </w:rPr>
        <w:t>. The energy transfer from the first mode to the higher excited modes is a factor which compensates the amplitude reduction due to the tip-surface forces that happens in monomodal excitation and detection (Fig. 6</w:t>
      </w:r>
      <w:r w:rsidR="00031D46">
        <w:rPr>
          <w:rFonts w:ascii="Times New Roman" w:hAnsi="Times New Roman"/>
          <w:szCs w:val="24"/>
          <w:lang w:val="en-GB"/>
        </w:rPr>
        <w:t>(</w:t>
      </w:r>
      <w:r>
        <w:rPr>
          <w:rFonts w:ascii="Times New Roman" w:hAnsi="Times New Roman"/>
          <w:szCs w:val="24"/>
          <w:lang w:val="en-GB"/>
        </w:rPr>
        <w:t>a</w:t>
      </w:r>
      <w:r w:rsidR="00031D46">
        <w:rPr>
          <w:rFonts w:ascii="Times New Roman" w:hAnsi="Times New Roman"/>
          <w:szCs w:val="24"/>
          <w:lang w:val="en-GB"/>
        </w:rPr>
        <w:t>)</w:t>
      </w:r>
      <w:r>
        <w:rPr>
          <w:rFonts w:ascii="Times New Roman" w:hAnsi="Times New Roman"/>
          <w:szCs w:val="24"/>
          <w:lang w:val="en-GB"/>
        </w:rPr>
        <w:t>).</w:t>
      </w:r>
    </w:p>
    <w:p w:rsidR="00E67BE7" w:rsidRDefault="00F83DC1" w:rsidP="00DA5D7C">
      <w:pPr>
        <w:pStyle w:val="TAMainText"/>
        <w:spacing w:after="240" w:line="276" w:lineRule="auto"/>
        <w:ind w:firstLine="0"/>
        <w:jc w:val="left"/>
        <w:rPr>
          <w:rFonts w:ascii="Times New Roman" w:hAnsi="Times New Roman"/>
          <w:b/>
          <w:szCs w:val="24"/>
          <w:lang w:val="en-GB"/>
        </w:rPr>
      </w:pPr>
      <w:r>
        <w:rPr>
          <w:rFonts w:ascii="Times New Roman" w:hAnsi="Times New Roman"/>
          <w:b/>
          <w:szCs w:val="24"/>
          <w:lang w:val="en-GB"/>
        </w:rPr>
        <w:t>4</w:t>
      </w:r>
      <w:r w:rsidR="00DA5D7C">
        <w:rPr>
          <w:rFonts w:ascii="Times New Roman" w:hAnsi="Times New Roman"/>
          <w:b/>
          <w:szCs w:val="24"/>
          <w:lang w:val="en-GB"/>
        </w:rPr>
        <w:t xml:space="preserve">. </w:t>
      </w:r>
      <w:r w:rsidR="0043742B" w:rsidRPr="00FE5A93">
        <w:rPr>
          <w:rFonts w:ascii="Times New Roman" w:hAnsi="Times New Roman"/>
          <w:b/>
          <w:szCs w:val="24"/>
          <w:lang w:val="en-GB"/>
        </w:rPr>
        <w:t>C</w:t>
      </w:r>
      <w:r w:rsidR="00BA3647" w:rsidRPr="00FE5A93">
        <w:rPr>
          <w:rFonts w:ascii="Times New Roman" w:hAnsi="Times New Roman"/>
          <w:b/>
          <w:szCs w:val="24"/>
          <w:lang w:val="en-GB"/>
        </w:rPr>
        <w:t>onclusion</w:t>
      </w:r>
      <w:r w:rsidR="00BA3647">
        <w:rPr>
          <w:rFonts w:ascii="Times New Roman" w:hAnsi="Times New Roman"/>
          <w:b/>
          <w:szCs w:val="24"/>
          <w:lang w:val="en-GB"/>
        </w:rPr>
        <w:t>s</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 xml:space="preserve">We have </w:t>
      </w:r>
      <w:r>
        <w:rPr>
          <w:rFonts w:ascii="Times New Roman" w:hAnsi="Times New Roman"/>
          <w:szCs w:val="24"/>
          <w:lang w:val="en-GB"/>
        </w:rPr>
        <w:t xml:space="preserve">studied and </w:t>
      </w:r>
      <w:r w:rsidRPr="00FE5A93">
        <w:rPr>
          <w:rFonts w:ascii="Times New Roman" w:hAnsi="Times New Roman"/>
          <w:szCs w:val="24"/>
          <w:lang w:val="en-GB"/>
        </w:rPr>
        <w:t xml:space="preserve">demonstrated the capability of </w:t>
      </w:r>
      <w:r>
        <w:rPr>
          <w:rFonts w:ascii="Times New Roman" w:hAnsi="Times New Roman"/>
          <w:szCs w:val="24"/>
          <w:lang w:val="en-GB"/>
        </w:rPr>
        <w:t xml:space="preserve">bimodal and trimodal </w:t>
      </w:r>
      <w:r w:rsidRPr="00FE5A93">
        <w:rPr>
          <w:rFonts w:ascii="Times New Roman" w:hAnsi="Times New Roman"/>
          <w:szCs w:val="24"/>
          <w:lang w:val="en-GB"/>
        </w:rPr>
        <w:t xml:space="preserve">AFM to image </w:t>
      </w:r>
      <w:r>
        <w:rPr>
          <w:rFonts w:ascii="Times New Roman" w:hAnsi="Times New Roman"/>
          <w:szCs w:val="24"/>
          <w:lang w:val="en-GB"/>
        </w:rPr>
        <w:t xml:space="preserve">nanostructures </w:t>
      </w:r>
      <w:r w:rsidRPr="00FE5A93">
        <w:rPr>
          <w:rFonts w:ascii="Times New Roman" w:hAnsi="Times New Roman"/>
          <w:szCs w:val="24"/>
          <w:lang w:val="en-GB"/>
        </w:rPr>
        <w:t>buried under thi</w:t>
      </w:r>
      <w:r>
        <w:rPr>
          <w:rFonts w:ascii="Times New Roman" w:hAnsi="Times New Roman"/>
          <w:szCs w:val="24"/>
          <w:lang w:val="en-GB"/>
        </w:rPr>
        <w:t>n</w:t>
      </w:r>
      <w:r w:rsidRPr="00FE5A93">
        <w:rPr>
          <w:rFonts w:ascii="Times New Roman" w:hAnsi="Times New Roman"/>
          <w:szCs w:val="24"/>
          <w:lang w:val="en-GB"/>
        </w:rPr>
        <w:t xml:space="preserve"> polymer film</w:t>
      </w:r>
      <w:r>
        <w:rPr>
          <w:rFonts w:ascii="Times New Roman" w:hAnsi="Times New Roman"/>
          <w:szCs w:val="24"/>
          <w:lang w:val="en-GB"/>
        </w:rPr>
        <w:t xml:space="preserve">s. Silicon </w:t>
      </w:r>
      <w:r w:rsidRPr="00FE5A93">
        <w:rPr>
          <w:rFonts w:ascii="Times New Roman" w:hAnsi="Times New Roman"/>
          <w:szCs w:val="24"/>
          <w:lang w:val="en-GB"/>
        </w:rPr>
        <w:t xml:space="preserve">nanowires </w:t>
      </w:r>
      <w:r>
        <w:rPr>
          <w:rFonts w:ascii="Times New Roman" w:hAnsi="Times New Roman"/>
          <w:szCs w:val="24"/>
          <w:lang w:val="en-GB"/>
        </w:rPr>
        <w:t xml:space="preserve">of 12 nm in height and about 40 nm in diameter buried under a 70 nm soft polymer film (1-10 MPa) have been imaged.   Iron oxide nanoparticles with a mean diameter of 8.2 nm have also been detected. </w:t>
      </w:r>
      <w:r w:rsidRPr="00FE5A93">
        <w:rPr>
          <w:rFonts w:ascii="Times New Roman" w:hAnsi="Times New Roman"/>
          <w:szCs w:val="24"/>
          <w:lang w:val="en-GB"/>
        </w:rPr>
        <w:t xml:space="preserve"> By </w:t>
      </w:r>
      <w:r>
        <w:rPr>
          <w:rFonts w:ascii="Times New Roman" w:hAnsi="Times New Roman"/>
          <w:szCs w:val="24"/>
          <w:lang w:val="en-GB"/>
        </w:rPr>
        <w:t xml:space="preserve">combining theory and numerical simulations </w:t>
      </w:r>
      <w:r w:rsidRPr="00FE5A93">
        <w:rPr>
          <w:rFonts w:ascii="Times New Roman" w:hAnsi="Times New Roman"/>
          <w:szCs w:val="24"/>
          <w:lang w:val="en-GB"/>
        </w:rPr>
        <w:t>we have explained the role of the different excited modes</w:t>
      </w:r>
      <w:r>
        <w:rPr>
          <w:rFonts w:ascii="Times New Roman" w:hAnsi="Times New Roman"/>
          <w:szCs w:val="24"/>
          <w:lang w:val="en-GB"/>
        </w:rPr>
        <w:t xml:space="preserve"> in the subsurface imaging process</w:t>
      </w:r>
      <w:r w:rsidRPr="00FE5A93">
        <w:rPr>
          <w:rFonts w:ascii="Times New Roman" w:hAnsi="Times New Roman"/>
          <w:szCs w:val="24"/>
          <w:lang w:val="en-GB"/>
        </w:rPr>
        <w:t xml:space="preserve">. The </w:t>
      </w:r>
      <w:r>
        <w:rPr>
          <w:rFonts w:ascii="Times New Roman" w:hAnsi="Times New Roman"/>
          <w:szCs w:val="24"/>
          <w:lang w:val="en-GB"/>
        </w:rPr>
        <w:t xml:space="preserve">amplitude of </w:t>
      </w:r>
      <w:r w:rsidRPr="00FE5A93">
        <w:rPr>
          <w:rFonts w:ascii="Times New Roman" w:hAnsi="Times New Roman"/>
          <w:szCs w:val="24"/>
          <w:lang w:val="en-GB"/>
        </w:rPr>
        <w:t>fi</w:t>
      </w:r>
      <w:r>
        <w:rPr>
          <w:rFonts w:ascii="Times New Roman" w:hAnsi="Times New Roman"/>
          <w:szCs w:val="24"/>
          <w:lang w:val="en-GB"/>
        </w:rPr>
        <w:t>r</w:t>
      </w:r>
      <w:r w:rsidRPr="00FE5A93">
        <w:rPr>
          <w:rFonts w:ascii="Times New Roman" w:hAnsi="Times New Roman"/>
          <w:szCs w:val="24"/>
          <w:lang w:val="en-GB"/>
        </w:rPr>
        <w:t xml:space="preserve">st mode is the optimum </w:t>
      </w:r>
      <w:r>
        <w:rPr>
          <w:rFonts w:ascii="Times New Roman" w:hAnsi="Times New Roman"/>
          <w:szCs w:val="24"/>
          <w:lang w:val="en-GB"/>
        </w:rPr>
        <w:t xml:space="preserve">observable </w:t>
      </w:r>
      <w:r w:rsidRPr="00FE5A93">
        <w:rPr>
          <w:rFonts w:ascii="Times New Roman" w:hAnsi="Times New Roman"/>
          <w:szCs w:val="24"/>
          <w:lang w:val="en-GB"/>
        </w:rPr>
        <w:t xml:space="preserve">to track the sample topography of the external interface while the </w:t>
      </w:r>
      <w:r>
        <w:rPr>
          <w:rFonts w:ascii="Times New Roman" w:hAnsi="Times New Roman"/>
          <w:szCs w:val="24"/>
          <w:lang w:val="en-GB"/>
        </w:rPr>
        <w:t>higher</w:t>
      </w:r>
      <w:r w:rsidRPr="00FE5A93">
        <w:rPr>
          <w:rFonts w:ascii="Times New Roman" w:hAnsi="Times New Roman"/>
          <w:szCs w:val="24"/>
          <w:lang w:val="en-GB"/>
        </w:rPr>
        <w:t xml:space="preserve"> excited modes contribute to enhance the subsurface contrast or facilitate the </w:t>
      </w:r>
      <w:r>
        <w:rPr>
          <w:rFonts w:ascii="Times New Roman" w:hAnsi="Times New Roman"/>
          <w:szCs w:val="24"/>
          <w:lang w:val="en-GB"/>
        </w:rPr>
        <w:t xml:space="preserve">sample </w:t>
      </w:r>
      <w:r w:rsidRPr="00FE5A93">
        <w:rPr>
          <w:rFonts w:ascii="Times New Roman" w:hAnsi="Times New Roman"/>
          <w:szCs w:val="24"/>
          <w:lang w:val="en-GB"/>
        </w:rPr>
        <w:t xml:space="preserve">deformation. In bimodal AFM, the signal of the second mode has a dual role, it provides the tip-subsurface structure interaction and the subsurface contrast. Trimodal AFM assigns specific roles to the </w:t>
      </w:r>
      <w:r>
        <w:rPr>
          <w:rFonts w:ascii="Times New Roman" w:hAnsi="Times New Roman"/>
          <w:szCs w:val="24"/>
          <w:lang w:val="en-GB"/>
        </w:rPr>
        <w:t xml:space="preserve">three </w:t>
      </w:r>
      <w:r w:rsidRPr="00FE5A93">
        <w:rPr>
          <w:rFonts w:ascii="Times New Roman" w:hAnsi="Times New Roman"/>
          <w:szCs w:val="24"/>
          <w:lang w:val="en-GB"/>
        </w:rPr>
        <w:t>excited modes. The first mode carries the topography contrast, the second mode optimizes the compositional contrast and the third mode modulates the tip penetration. Trimodal AFM operation offers a higher subsurface contrast than bimodal AFM.</w:t>
      </w:r>
    </w:p>
    <w:p w:rsidR="0043742B" w:rsidRDefault="0043742B" w:rsidP="002B1C63">
      <w:pPr>
        <w:pStyle w:val="TAMainText"/>
        <w:spacing w:after="240" w:line="276" w:lineRule="auto"/>
        <w:ind w:firstLine="0"/>
        <w:jc w:val="left"/>
        <w:rPr>
          <w:rFonts w:ascii="Times New Roman" w:hAnsi="Times New Roman"/>
          <w:szCs w:val="24"/>
          <w:lang w:val="en-GB"/>
        </w:rPr>
      </w:pPr>
      <w:r w:rsidRPr="00FE5A93">
        <w:rPr>
          <w:rFonts w:ascii="Times New Roman" w:hAnsi="Times New Roman"/>
          <w:szCs w:val="24"/>
          <w:lang w:val="en-GB"/>
        </w:rPr>
        <w:t>The success of multifrequency AFM to image buried nanostructures depends on the softness of the interface. This method will not be suitable to inspect embedded nanostructures in a rigid matrix</w:t>
      </w:r>
      <w:r>
        <w:rPr>
          <w:rFonts w:ascii="Times New Roman" w:hAnsi="Times New Roman"/>
          <w:szCs w:val="24"/>
          <w:lang w:val="en-GB"/>
        </w:rPr>
        <w:t>, say with a Young modulus above 500 MPa</w:t>
      </w:r>
      <w:r w:rsidRPr="00FE5A93">
        <w:rPr>
          <w:rFonts w:ascii="Times New Roman" w:hAnsi="Times New Roman"/>
          <w:szCs w:val="24"/>
          <w:lang w:val="en-GB"/>
        </w:rPr>
        <w:t xml:space="preserve">. However, there is a variety of applications in nanofabrication and nanolithography where </w:t>
      </w:r>
      <w:r>
        <w:rPr>
          <w:rFonts w:ascii="Times New Roman" w:hAnsi="Times New Roman"/>
          <w:szCs w:val="24"/>
          <w:lang w:val="en-GB"/>
        </w:rPr>
        <w:t xml:space="preserve">soft </w:t>
      </w:r>
      <w:r w:rsidRPr="00FE5A93">
        <w:rPr>
          <w:rFonts w:ascii="Times New Roman" w:hAnsi="Times New Roman"/>
          <w:szCs w:val="24"/>
          <w:lang w:val="en-GB"/>
        </w:rPr>
        <w:t xml:space="preserve">resists layers are used. The inspection of those samples before further processing represents an application niche for </w:t>
      </w:r>
      <w:r>
        <w:rPr>
          <w:rFonts w:ascii="Times New Roman" w:hAnsi="Times New Roman"/>
          <w:szCs w:val="24"/>
          <w:lang w:val="en-GB"/>
        </w:rPr>
        <w:t xml:space="preserve">subsurface imaging by </w:t>
      </w:r>
      <w:r w:rsidRPr="00FE5A93">
        <w:rPr>
          <w:rFonts w:ascii="Times New Roman" w:hAnsi="Times New Roman"/>
          <w:szCs w:val="24"/>
          <w:lang w:val="en-GB"/>
        </w:rPr>
        <w:t xml:space="preserve">multifrequency AFM. </w:t>
      </w:r>
      <w:r w:rsidR="00C81EA5">
        <w:rPr>
          <w:rFonts w:ascii="Times New Roman" w:hAnsi="Times New Roman"/>
          <w:szCs w:val="24"/>
          <w:lang w:val="en-GB"/>
        </w:rPr>
        <w:t>In cell biology and nanotoxicity studies, the cell’s uptake of nanoparticles and nanotubes, and its location respect to cell organelles could also be examined by this method.</w:t>
      </w:r>
    </w:p>
    <w:p w:rsidR="00D57856" w:rsidRDefault="007B3482" w:rsidP="00030A92">
      <w:pPr>
        <w:pStyle w:val="TDAcknowledgments"/>
        <w:spacing w:before="0" w:after="0" w:line="276" w:lineRule="auto"/>
        <w:ind w:firstLine="0"/>
        <w:jc w:val="left"/>
        <w:rPr>
          <w:rFonts w:ascii="Times New Roman" w:hAnsi="Times New Roman"/>
          <w:b/>
          <w:szCs w:val="24"/>
          <w:lang w:val="en-GB"/>
        </w:rPr>
      </w:pPr>
      <w:r w:rsidRPr="007B3482">
        <w:rPr>
          <w:rFonts w:ascii="Times New Roman" w:hAnsi="Times New Roman"/>
          <w:b/>
          <w:szCs w:val="24"/>
          <w:lang w:val="en-GB"/>
        </w:rPr>
        <w:t>A</w:t>
      </w:r>
      <w:r w:rsidR="00BA3647" w:rsidRPr="007B3482">
        <w:rPr>
          <w:rFonts w:ascii="Times New Roman" w:hAnsi="Times New Roman"/>
          <w:b/>
          <w:szCs w:val="24"/>
          <w:lang w:val="en-GB"/>
        </w:rPr>
        <w:t>cknowledgment</w:t>
      </w:r>
      <w:r w:rsidR="00BA3647">
        <w:rPr>
          <w:rFonts w:ascii="Times New Roman" w:hAnsi="Times New Roman"/>
          <w:b/>
          <w:szCs w:val="24"/>
          <w:lang w:val="en-GB"/>
        </w:rPr>
        <w:t>s</w:t>
      </w:r>
    </w:p>
    <w:p w:rsidR="007B3482" w:rsidRDefault="007B3482" w:rsidP="007B3482">
      <w:pPr>
        <w:pStyle w:val="TDAcknowledgments"/>
        <w:spacing w:before="0" w:after="240" w:line="276" w:lineRule="auto"/>
        <w:ind w:firstLine="0"/>
        <w:jc w:val="left"/>
      </w:pPr>
      <w:r w:rsidRPr="00271EBD">
        <w:rPr>
          <w:rFonts w:ascii="Times New Roman" w:hAnsi="Times New Roman"/>
          <w:szCs w:val="24"/>
          <w:lang w:val="en-GB" w:eastAsia="es-ES"/>
        </w:rPr>
        <w:t>This work was funded by the European Union FP7/2007-2013 under Grant Agreement No. 318804 (SNM), the Ministerio de Economía y Competitividad (Spain) under grant</w:t>
      </w:r>
      <w:r w:rsidR="004930D9">
        <w:rPr>
          <w:rFonts w:ascii="Times New Roman" w:hAnsi="Times New Roman"/>
          <w:szCs w:val="24"/>
          <w:lang w:val="en-GB" w:eastAsia="es-ES"/>
        </w:rPr>
        <w:t>s</w:t>
      </w:r>
      <w:r w:rsidRPr="00271EBD">
        <w:rPr>
          <w:rFonts w:ascii="Times New Roman" w:hAnsi="Times New Roman"/>
          <w:szCs w:val="24"/>
          <w:lang w:val="en-GB" w:eastAsia="es-ES"/>
        </w:rPr>
        <w:t xml:space="preserve"> MAT2013-44858-R,</w:t>
      </w:r>
      <w:r w:rsidR="004930D9">
        <w:rPr>
          <w:rFonts w:ascii="Times New Roman" w:hAnsi="Times New Roman"/>
          <w:szCs w:val="24"/>
          <w:lang w:val="en-GB" w:eastAsia="es-ES"/>
        </w:rPr>
        <w:t xml:space="preserve"> CSD2010-00024</w:t>
      </w:r>
      <w:r w:rsidRPr="00271EBD">
        <w:rPr>
          <w:rFonts w:ascii="Times New Roman" w:hAnsi="Times New Roman"/>
          <w:szCs w:val="24"/>
          <w:lang w:val="en-GB"/>
        </w:rPr>
        <w:t xml:space="preserve"> and the European Research Council ERC-AdG-340177 (3DNanoMech).</w:t>
      </w:r>
      <w:r>
        <w:t xml:space="preserve"> </w:t>
      </w:r>
    </w:p>
    <w:p w:rsidR="00AD4165" w:rsidRDefault="00AD4165">
      <w:pPr>
        <w:spacing w:after="0"/>
        <w:jc w:val="left"/>
        <w:rPr>
          <w:b/>
        </w:rPr>
      </w:pPr>
      <w:r>
        <w:rPr>
          <w:b/>
        </w:rPr>
        <w:br w:type="page"/>
      </w:r>
    </w:p>
    <w:p w:rsidR="00127131" w:rsidRDefault="00127131" w:rsidP="00127131">
      <w:pPr>
        <w:spacing w:after="0"/>
        <w:jc w:val="left"/>
        <w:rPr>
          <w:b/>
        </w:rPr>
      </w:pPr>
    </w:p>
    <w:p w:rsidR="00664514" w:rsidRPr="00AE4C5C" w:rsidRDefault="00127131" w:rsidP="00127131">
      <w:pPr>
        <w:spacing w:after="0"/>
        <w:jc w:val="left"/>
        <w:rPr>
          <w:b/>
        </w:rPr>
      </w:pPr>
      <w:r>
        <w:rPr>
          <w:b/>
        </w:rPr>
        <w:t>F</w:t>
      </w:r>
      <w:r w:rsidR="00BA3647" w:rsidRPr="00B40EB2">
        <w:rPr>
          <w:b/>
        </w:rPr>
        <w:t>igures</w:t>
      </w:r>
    </w:p>
    <w:p w:rsidR="00AE4C5C" w:rsidRDefault="00C00B5A" w:rsidP="00664514">
      <w:pPr>
        <w:jc w:val="center"/>
      </w:pPr>
      <w:r>
        <w:rPr>
          <w:noProof/>
          <w:lang w:val="es-ES" w:eastAsia="es-ES"/>
        </w:rPr>
        <w:drawing>
          <wp:inline distT="0" distB="0" distL="0" distR="0">
            <wp:extent cx="5943600" cy="3309620"/>
            <wp:effectExtent l="19050" t="0" r="0" b="0"/>
            <wp:docPr id="12" name="11 Imagen"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34"/>
                    <a:stretch>
                      <a:fillRect/>
                    </a:stretch>
                  </pic:blipFill>
                  <pic:spPr>
                    <a:xfrm>
                      <a:off x="0" y="0"/>
                      <a:ext cx="5943600" cy="3309620"/>
                    </a:xfrm>
                    <a:prstGeom prst="rect">
                      <a:avLst/>
                    </a:prstGeom>
                  </pic:spPr>
                </pic:pic>
              </a:graphicData>
            </a:graphic>
          </wp:inline>
        </w:drawing>
      </w:r>
    </w:p>
    <w:p w:rsidR="00AE4C5C" w:rsidRDefault="00AE4C5C" w:rsidP="00664514">
      <w:pPr>
        <w:jc w:val="center"/>
      </w:pPr>
    </w:p>
    <w:p w:rsidR="00664514" w:rsidRPr="00FE5A93" w:rsidRDefault="00664514" w:rsidP="00664514">
      <w:pPr>
        <w:rPr>
          <w:rFonts w:ascii="Times New Roman" w:hAnsi="Times New Roman"/>
          <w:szCs w:val="24"/>
        </w:rPr>
      </w:pPr>
      <w:r w:rsidRPr="00FE5A93">
        <w:rPr>
          <w:rFonts w:ascii="Times New Roman" w:hAnsi="Times New Roman"/>
          <w:b/>
          <w:szCs w:val="24"/>
        </w:rPr>
        <w:t>Figure 1</w:t>
      </w:r>
      <w:r w:rsidRPr="00FE5A93">
        <w:rPr>
          <w:rFonts w:ascii="Times New Roman" w:hAnsi="Times New Roman"/>
          <w:szCs w:val="24"/>
        </w:rPr>
        <w:t xml:space="preserve">. </w:t>
      </w:r>
      <w:r w:rsidR="00C53635" w:rsidRPr="00C53635">
        <w:rPr>
          <w:rFonts w:ascii="Times New Roman" w:hAnsi="Times New Roman"/>
          <w:b/>
          <w:szCs w:val="24"/>
        </w:rPr>
        <w:t>(</w:t>
      </w:r>
      <w:r w:rsidRPr="00C53635">
        <w:rPr>
          <w:rFonts w:ascii="Times New Roman" w:hAnsi="Times New Roman"/>
          <w:b/>
          <w:szCs w:val="24"/>
        </w:rPr>
        <w:t>a</w:t>
      </w:r>
      <w:r w:rsidR="00C53635" w:rsidRPr="00C53635">
        <w:rPr>
          <w:rFonts w:ascii="Times New Roman" w:hAnsi="Times New Roman"/>
          <w:b/>
          <w:szCs w:val="24"/>
        </w:rPr>
        <w:t>)</w:t>
      </w:r>
      <w:r w:rsidRPr="00FE5A93">
        <w:rPr>
          <w:rFonts w:ascii="Times New Roman" w:hAnsi="Times New Roman"/>
          <w:szCs w:val="24"/>
        </w:rPr>
        <w:t xml:space="preserve"> Scheme of trimodal AFM for subsurface imaging. The driving force of the cantilever involves three components tuned at the first, second and third  flexural modes</w:t>
      </w:r>
      <w:r>
        <w:rPr>
          <w:rFonts w:ascii="Times New Roman" w:hAnsi="Times New Roman"/>
          <w:szCs w:val="24"/>
        </w:rPr>
        <w:t xml:space="preserve"> of the cantilever beam</w:t>
      </w:r>
      <w:r w:rsidRPr="00FE5A93">
        <w:rPr>
          <w:rFonts w:ascii="Times New Roman" w:hAnsi="Times New Roman"/>
          <w:szCs w:val="24"/>
        </w:rPr>
        <w:t>. The 1</w:t>
      </w:r>
      <w:r w:rsidRPr="00FE5A93">
        <w:rPr>
          <w:rFonts w:ascii="Times New Roman" w:hAnsi="Times New Roman"/>
          <w:szCs w:val="24"/>
          <w:vertAlign w:val="superscript"/>
        </w:rPr>
        <w:t>st</w:t>
      </w:r>
      <w:r w:rsidRPr="00FE5A93">
        <w:rPr>
          <w:rFonts w:ascii="Times New Roman" w:hAnsi="Times New Roman"/>
          <w:szCs w:val="24"/>
        </w:rPr>
        <w:t xml:space="preserve"> mode tracks the topography of the sample</w:t>
      </w:r>
      <w:r>
        <w:rPr>
          <w:rFonts w:ascii="Times New Roman" w:hAnsi="Times New Roman"/>
          <w:szCs w:val="24"/>
        </w:rPr>
        <w:t>; t</w:t>
      </w:r>
      <w:r w:rsidRPr="00FE5A93">
        <w:rPr>
          <w:rFonts w:ascii="Times New Roman" w:hAnsi="Times New Roman"/>
          <w:szCs w:val="24"/>
        </w:rPr>
        <w:t>he 2</w:t>
      </w:r>
      <w:r w:rsidRPr="00FE5A93">
        <w:rPr>
          <w:rFonts w:ascii="Times New Roman" w:hAnsi="Times New Roman"/>
          <w:szCs w:val="24"/>
          <w:vertAlign w:val="superscript"/>
        </w:rPr>
        <w:t>nd</w:t>
      </w:r>
      <w:r w:rsidRPr="00FE5A93">
        <w:rPr>
          <w:rFonts w:ascii="Times New Roman" w:hAnsi="Times New Roman"/>
          <w:szCs w:val="24"/>
        </w:rPr>
        <w:t xml:space="preserve"> mode provides subsurface contrast and the 3</w:t>
      </w:r>
      <w:r w:rsidRPr="00FE5A93">
        <w:rPr>
          <w:rFonts w:ascii="Times New Roman" w:hAnsi="Times New Roman"/>
          <w:szCs w:val="24"/>
          <w:vertAlign w:val="superscript"/>
        </w:rPr>
        <w:t>rd</w:t>
      </w:r>
      <w:r w:rsidRPr="00FE5A93">
        <w:rPr>
          <w:rFonts w:ascii="Times New Roman" w:hAnsi="Times New Roman"/>
          <w:szCs w:val="24"/>
        </w:rPr>
        <w:t xml:space="preserve"> mode modulates the subsurface penetration. </w:t>
      </w:r>
      <w:r w:rsidR="00C53635" w:rsidRPr="00C53635">
        <w:rPr>
          <w:rFonts w:ascii="Times New Roman" w:hAnsi="Times New Roman"/>
          <w:b/>
          <w:szCs w:val="24"/>
        </w:rPr>
        <w:t>(</w:t>
      </w:r>
      <w:r w:rsidRPr="00C53635">
        <w:rPr>
          <w:rFonts w:ascii="Times New Roman" w:hAnsi="Times New Roman"/>
          <w:b/>
          <w:szCs w:val="24"/>
        </w:rPr>
        <w:t>b</w:t>
      </w:r>
      <w:r w:rsidR="00C53635" w:rsidRPr="00C53635">
        <w:rPr>
          <w:rFonts w:ascii="Times New Roman" w:hAnsi="Times New Roman"/>
          <w:b/>
          <w:szCs w:val="24"/>
        </w:rPr>
        <w:t>)</w:t>
      </w:r>
      <w:r w:rsidRPr="00FE5A93">
        <w:rPr>
          <w:rFonts w:ascii="Times New Roman" w:hAnsi="Times New Roman"/>
          <w:b/>
          <w:szCs w:val="24"/>
        </w:rPr>
        <w:t xml:space="preserve"> </w:t>
      </w:r>
      <w:r w:rsidRPr="00FE5A93">
        <w:rPr>
          <w:rFonts w:ascii="Times New Roman" w:hAnsi="Times New Roman"/>
          <w:szCs w:val="24"/>
        </w:rPr>
        <w:t xml:space="preserve">Scheme of the silicon nanowires buried under a spin-coated PDMS film. </w:t>
      </w:r>
      <w:r w:rsidR="00C53635" w:rsidRPr="00C53635">
        <w:rPr>
          <w:rFonts w:ascii="Times New Roman" w:hAnsi="Times New Roman"/>
          <w:b/>
          <w:szCs w:val="24"/>
        </w:rPr>
        <w:t>(</w:t>
      </w:r>
      <w:r w:rsidRPr="00C53635">
        <w:rPr>
          <w:rFonts w:ascii="Times New Roman" w:hAnsi="Times New Roman"/>
          <w:b/>
          <w:szCs w:val="24"/>
        </w:rPr>
        <w:t>c</w:t>
      </w:r>
      <w:r w:rsidR="00C53635" w:rsidRPr="00C53635">
        <w:rPr>
          <w:rFonts w:ascii="Times New Roman" w:hAnsi="Times New Roman"/>
          <w:b/>
          <w:szCs w:val="24"/>
        </w:rPr>
        <w:t>)</w:t>
      </w:r>
      <w:r w:rsidRPr="00FE5A93">
        <w:rPr>
          <w:rFonts w:ascii="Times New Roman" w:hAnsi="Times New Roman"/>
          <w:b/>
          <w:szCs w:val="24"/>
        </w:rPr>
        <w:t xml:space="preserve"> </w:t>
      </w:r>
      <w:r w:rsidRPr="00FE5A93">
        <w:rPr>
          <w:rFonts w:ascii="Times New Roman" w:hAnsi="Times New Roman"/>
          <w:szCs w:val="24"/>
        </w:rPr>
        <w:t xml:space="preserve">Scheme of the </w:t>
      </w:r>
      <w:r>
        <w:rPr>
          <w:rFonts w:ascii="Times New Roman" w:hAnsi="Times New Roman"/>
          <w:szCs w:val="24"/>
        </w:rPr>
        <w:t>i</w:t>
      </w:r>
      <w:r w:rsidRPr="00FE5A93">
        <w:rPr>
          <w:rFonts w:ascii="Times New Roman" w:hAnsi="Times New Roman"/>
          <w:szCs w:val="24"/>
        </w:rPr>
        <w:t xml:space="preserve">ron oxide nanoparticles buried under a spin-coated PDMS film. </w:t>
      </w:r>
      <w:r w:rsidR="00C53635" w:rsidRPr="00C53635">
        <w:rPr>
          <w:rFonts w:ascii="Times New Roman" w:hAnsi="Times New Roman"/>
          <w:b/>
          <w:szCs w:val="24"/>
        </w:rPr>
        <w:t>(</w:t>
      </w:r>
      <w:r w:rsidRPr="00C53635">
        <w:rPr>
          <w:rFonts w:ascii="Times New Roman" w:hAnsi="Times New Roman"/>
          <w:b/>
          <w:szCs w:val="24"/>
        </w:rPr>
        <w:t>d</w:t>
      </w:r>
      <w:r w:rsidR="00C53635" w:rsidRPr="00C53635">
        <w:rPr>
          <w:rFonts w:ascii="Times New Roman" w:hAnsi="Times New Roman"/>
          <w:b/>
          <w:szCs w:val="24"/>
        </w:rPr>
        <w:t>)</w:t>
      </w:r>
      <w:r w:rsidRPr="00FE5A93">
        <w:rPr>
          <w:rFonts w:ascii="Times New Roman" w:hAnsi="Times New Roman"/>
          <w:szCs w:val="24"/>
        </w:rPr>
        <w:t xml:space="preserve"> Amplitude modulation AFM </w:t>
      </w:r>
      <w:r>
        <w:rPr>
          <w:rFonts w:ascii="Times New Roman" w:hAnsi="Times New Roman"/>
          <w:szCs w:val="24"/>
        </w:rPr>
        <w:t xml:space="preserve">(tapping mode) </w:t>
      </w:r>
      <w:r w:rsidRPr="00FE5A93">
        <w:rPr>
          <w:rFonts w:ascii="Times New Roman" w:hAnsi="Times New Roman"/>
          <w:szCs w:val="24"/>
        </w:rPr>
        <w:t>image of a region with and without the PDMS film;</w:t>
      </w:r>
      <w:r w:rsidR="008269E7">
        <w:rPr>
          <w:rFonts w:ascii="Times New Roman" w:hAnsi="Times New Roman"/>
          <w:szCs w:val="24"/>
        </w:rPr>
        <w:t xml:space="preserve"> </w:t>
      </w:r>
      <w:r w:rsidR="008269E7" w:rsidRPr="00D20B64">
        <w:rPr>
          <w:rFonts w:ascii="Times New Roman" w:hAnsi="Times New Roman"/>
          <w:i/>
          <w:szCs w:val="24"/>
        </w:rPr>
        <w:t>A</w:t>
      </w:r>
      <w:r w:rsidR="008269E7" w:rsidRPr="00D20B64">
        <w:rPr>
          <w:rFonts w:ascii="Times New Roman" w:hAnsi="Times New Roman"/>
          <w:i/>
          <w:szCs w:val="24"/>
          <w:vertAlign w:val="subscript"/>
        </w:rPr>
        <w:t>sp</w:t>
      </w:r>
      <w:r w:rsidR="008269E7" w:rsidRPr="00D20B64">
        <w:rPr>
          <w:rFonts w:ascii="Times New Roman" w:hAnsi="Times New Roman"/>
          <w:szCs w:val="24"/>
        </w:rPr>
        <w:t xml:space="preserve"> = 120 nm</w:t>
      </w:r>
      <w:r w:rsidRPr="00D20B64">
        <w:rPr>
          <w:rFonts w:ascii="Times New Roman" w:hAnsi="Times New Roman"/>
          <w:szCs w:val="24"/>
        </w:rPr>
        <w:t>;</w:t>
      </w:r>
      <w:r w:rsidR="008269E7" w:rsidRPr="00D20B64">
        <w:rPr>
          <w:rFonts w:ascii="Times New Roman" w:hAnsi="Times New Roman"/>
          <w:i/>
          <w:szCs w:val="24"/>
        </w:rPr>
        <w:t xml:space="preserve"> A</w:t>
      </w:r>
      <w:r w:rsidR="008269E7" w:rsidRPr="00D20B64">
        <w:rPr>
          <w:rFonts w:ascii="Times New Roman" w:hAnsi="Times New Roman"/>
          <w:i/>
          <w:szCs w:val="24"/>
          <w:vertAlign w:val="subscript"/>
        </w:rPr>
        <w:t>0</w:t>
      </w:r>
      <w:r w:rsidR="008269E7" w:rsidRPr="00D20B64">
        <w:rPr>
          <w:rFonts w:ascii="Times New Roman" w:hAnsi="Times New Roman"/>
          <w:szCs w:val="24"/>
        </w:rPr>
        <w:t xml:space="preserve"> = 200 nm</w:t>
      </w:r>
      <w:r w:rsidRPr="00D20B64">
        <w:rPr>
          <w:rFonts w:ascii="Times New Roman" w:hAnsi="Times New Roman"/>
          <w:szCs w:val="24"/>
        </w:rPr>
        <w:t>.</w:t>
      </w:r>
      <w:r w:rsidRPr="00FE5A93">
        <w:rPr>
          <w:rFonts w:ascii="Times New Roman" w:hAnsi="Times New Roman"/>
          <w:szCs w:val="24"/>
        </w:rPr>
        <w:t xml:space="preserve"> </w:t>
      </w:r>
      <w:r w:rsidR="00C53635" w:rsidRPr="00C53635">
        <w:rPr>
          <w:rFonts w:ascii="Times New Roman" w:hAnsi="Times New Roman"/>
          <w:b/>
          <w:szCs w:val="24"/>
        </w:rPr>
        <w:t>(</w:t>
      </w:r>
      <w:r w:rsidRPr="00C53635">
        <w:rPr>
          <w:rFonts w:ascii="Times New Roman" w:hAnsi="Times New Roman"/>
          <w:b/>
          <w:szCs w:val="24"/>
        </w:rPr>
        <w:t>e</w:t>
      </w:r>
      <w:r w:rsidR="00C53635" w:rsidRPr="00C53635">
        <w:rPr>
          <w:rFonts w:ascii="Times New Roman" w:hAnsi="Times New Roman"/>
          <w:b/>
          <w:szCs w:val="24"/>
        </w:rPr>
        <w:t>)</w:t>
      </w:r>
      <w:r w:rsidRPr="00FE5A93">
        <w:rPr>
          <w:rFonts w:ascii="Times New Roman" w:hAnsi="Times New Roman"/>
          <w:szCs w:val="24"/>
        </w:rPr>
        <w:t xml:space="preserve"> Cross-section along the line marked in panel </w:t>
      </w:r>
      <w:r w:rsidR="00C53635" w:rsidRPr="00C53635">
        <w:rPr>
          <w:rFonts w:ascii="Times New Roman" w:hAnsi="Times New Roman"/>
          <w:b/>
          <w:szCs w:val="24"/>
        </w:rPr>
        <w:t>(</w:t>
      </w:r>
      <w:r w:rsidRPr="00C53635">
        <w:rPr>
          <w:rFonts w:ascii="Times New Roman" w:hAnsi="Times New Roman"/>
          <w:b/>
          <w:szCs w:val="24"/>
        </w:rPr>
        <w:t>d</w:t>
      </w:r>
      <w:r w:rsidR="00C53635" w:rsidRPr="00C53635">
        <w:rPr>
          <w:rFonts w:ascii="Times New Roman" w:hAnsi="Times New Roman"/>
          <w:b/>
          <w:szCs w:val="24"/>
        </w:rPr>
        <w:t>)</w:t>
      </w:r>
      <w:r w:rsidRPr="00FE5A93">
        <w:rPr>
          <w:rFonts w:ascii="Times New Roman" w:hAnsi="Times New Roman"/>
          <w:szCs w:val="24"/>
        </w:rPr>
        <w:t xml:space="preserve">. The profile reveals the thickness of the film (continuous line). The dash line represents the unreconstructed </w:t>
      </w:r>
      <w:r>
        <w:rPr>
          <w:rFonts w:ascii="Times New Roman" w:hAnsi="Times New Roman"/>
          <w:szCs w:val="24"/>
        </w:rPr>
        <w:t xml:space="preserve">height profile. </w:t>
      </w:r>
      <w:r w:rsidRPr="00FE5A93">
        <w:rPr>
          <w:rFonts w:ascii="Times New Roman" w:hAnsi="Times New Roman"/>
          <w:szCs w:val="24"/>
        </w:rPr>
        <w:t>The peak at the edge is an artifact generate</w:t>
      </w:r>
      <w:r>
        <w:rPr>
          <w:rFonts w:ascii="Times New Roman" w:hAnsi="Times New Roman"/>
          <w:szCs w:val="24"/>
        </w:rPr>
        <w:t>d during the scratching process to generate a coated/uncoated interface.</w:t>
      </w:r>
    </w:p>
    <w:p w:rsidR="00664514" w:rsidRDefault="00664514">
      <w:pPr>
        <w:spacing w:after="0"/>
        <w:jc w:val="left"/>
      </w:pPr>
      <w:r>
        <w:br w:type="page"/>
      </w:r>
    </w:p>
    <w:p w:rsidR="00664514" w:rsidRDefault="00744140" w:rsidP="00664514">
      <w:pPr>
        <w:jc w:val="center"/>
      </w:pPr>
      <w:r>
        <w:rPr>
          <w:noProof/>
          <w:lang w:val="es-ES" w:eastAsia="es-ES"/>
        </w:rPr>
        <w:drawing>
          <wp:inline distT="0" distB="0" distL="0" distR="0">
            <wp:extent cx="3267456" cy="4937760"/>
            <wp:effectExtent l="0" t="0" r="0" b="0"/>
            <wp:docPr id="3" name="2 Imagen"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35"/>
                    <a:stretch>
                      <a:fillRect/>
                    </a:stretch>
                  </pic:blipFill>
                  <pic:spPr>
                    <a:xfrm>
                      <a:off x="0" y="0"/>
                      <a:ext cx="3267456" cy="4937760"/>
                    </a:xfrm>
                    <a:prstGeom prst="rect">
                      <a:avLst/>
                    </a:prstGeom>
                  </pic:spPr>
                </pic:pic>
              </a:graphicData>
            </a:graphic>
          </wp:inline>
        </w:drawing>
      </w:r>
    </w:p>
    <w:p w:rsidR="00664514" w:rsidRDefault="00664514" w:rsidP="00664514">
      <w:pPr>
        <w:rPr>
          <w:rFonts w:ascii="Times New Roman" w:hAnsi="Times New Roman"/>
          <w:b/>
          <w:szCs w:val="24"/>
        </w:rPr>
      </w:pPr>
      <w:r w:rsidRPr="00FE5A93">
        <w:rPr>
          <w:rFonts w:ascii="Times New Roman" w:hAnsi="Times New Roman"/>
          <w:b/>
          <w:szCs w:val="24"/>
        </w:rPr>
        <w:t>Figure 2.</w:t>
      </w:r>
      <w:r>
        <w:rPr>
          <w:rFonts w:ascii="Times New Roman" w:hAnsi="Times New Roman"/>
          <w:szCs w:val="24"/>
        </w:rPr>
        <w:t xml:space="preserve"> </w:t>
      </w:r>
      <w:r w:rsidR="00C53635" w:rsidRPr="00C53635">
        <w:rPr>
          <w:rFonts w:ascii="Times New Roman" w:hAnsi="Times New Roman"/>
          <w:b/>
          <w:szCs w:val="24"/>
        </w:rPr>
        <w:t>(</w:t>
      </w:r>
      <w:r w:rsidRPr="00C53635">
        <w:rPr>
          <w:rFonts w:ascii="Times New Roman" w:hAnsi="Times New Roman"/>
          <w:b/>
          <w:szCs w:val="24"/>
        </w:rPr>
        <w:t>a</w:t>
      </w:r>
      <w:r w:rsidR="00C53635" w:rsidRPr="00C53635">
        <w:rPr>
          <w:rFonts w:ascii="Times New Roman" w:hAnsi="Times New Roman"/>
          <w:b/>
          <w:szCs w:val="24"/>
        </w:rPr>
        <w:t>)</w:t>
      </w:r>
      <w:r w:rsidRPr="00FE5A93">
        <w:rPr>
          <w:rFonts w:ascii="Times New Roman" w:hAnsi="Times New Roman"/>
          <w:szCs w:val="24"/>
        </w:rPr>
        <w:t xml:space="preserve"> Optical image of the metallic contact</w:t>
      </w:r>
      <w:r>
        <w:rPr>
          <w:rFonts w:ascii="Times New Roman" w:hAnsi="Times New Roman"/>
          <w:szCs w:val="24"/>
        </w:rPr>
        <w:t>s</w:t>
      </w:r>
      <w:r w:rsidRPr="00FE5A93">
        <w:rPr>
          <w:rFonts w:ascii="Times New Roman" w:hAnsi="Times New Roman"/>
          <w:szCs w:val="24"/>
        </w:rPr>
        <w:t xml:space="preserve"> of a silicon nanowire circuit. The marked square indicates the region that contains the SiNWs. The AFM cantile</w:t>
      </w:r>
      <w:r>
        <w:rPr>
          <w:rFonts w:ascii="Times New Roman" w:hAnsi="Times New Roman"/>
          <w:szCs w:val="24"/>
        </w:rPr>
        <w:t xml:space="preserve">ver is also seen in the image. </w:t>
      </w:r>
      <w:r w:rsidR="00C53635">
        <w:rPr>
          <w:rFonts w:ascii="Times New Roman" w:hAnsi="Times New Roman"/>
          <w:b/>
          <w:szCs w:val="24"/>
        </w:rPr>
        <w:t>(</w:t>
      </w:r>
      <w:r w:rsidRPr="003D53F1">
        <w:rPr>
          <w:rFonts w:ascii="Times New Roman" w:hAnsi="Times New Roman"/>
          <w:b/>
          <w:szCs w:val="24"/>
        </w:rPr>
        <w:t>b</w:t>
      </w:r>
      <w:r w:rsidR="00C53635">
        <w:rPr>
          <w:rFonts w:ascii="Times New Roman" w:hAnsi="Times New Roman"/>
          <w:b/>
          <w:szCs w:val="24"/>
        </w:rPr>
        <w:t>)</w:t>
      </w:r>
      <w:r w:rsidRPr="00FE5A93">
        <w:rPr>
          <w:rFonts w:ascii="Times New Roman" w:hAnsi="Times New Roman"/>
          <w:szCs w:val="24"/>
        </w:rPr>
        <w:t xml:space="preserve"> </w:t>
      </w:r>
      <w:r>
        <w:rPr>
          <w:rFonts w:ascii="Times New Roman" w:hAnsi="Times New Roman"/>
          <w:szCs w:val="24"/>
        </w:rPr>
        <w:t>Tapping mode (a</w:t>
      </w:r>
      <w:r w:rsidRPr="00FE5A93">
        <w:rPr>
          <w:rFonts w:ascii="Times New Roman" w:hAnsi="Times New Roman"/>
          <w:szCs w:val="24"/>
        </w:rPr>
        <w:t>mplitude modulation</w:t>
      </w:r>
      <w:r>
        <w:rPr>
          <w:rFonts w:ascii="Times New Roman" w:hAnsi="Times New Roman"/>
          <w:szCs w:val="24"/>
        </w:rPr>
        <w:t xml:space="preserve">) </w:t>
      </w:r>
      <w:r w:rsidRPr="00FE5A93">
        <w:rPr>
          <w:rFonts w:ascii="Times New Roman" w:hAnsi="Times New Roman"/>
          <w:szCs w:val="24"/>
        </w:rPr>
        <w:t xml:space="preserve"> AFM image of an array of SiNWs  that have been fabricated by oxidation SPL in th</w:t>
      </w:r>
      <w:r w:rsidRPr="00D20B64">
        <w:rPr>
          <w:rFonts w:ascii="Times New Roman" w:hAnsi="Times New Roman"/>
          <w:szCs w:val="24"/>
        </w:rPr>
        <w:t xml:space="preserve">e marked region. </w:t>
      </w:r>
      <w:r w:rsidR="008269E7" w:rsidRPr="00D20B64">
        <w:rPr>
          <w:rFonts w:ascii="Times New Roman" w:hAnsi="Times New Roman"/>
          <w:i/>
          <w:szCs w:val="24"/>
        </w:rPr>
        <w:t>A</w:t>
      </w:r>
      <w:r w:rsidR="008269E7" w:rsidRPr="00D20B64">
        <w:rPr>
          <w:rFonts w:ascii="Times New Roman" w:hAnsi="Times New Roman"/>
          <w:i/>
          <w:szCs w:val="24"/>
          <w:vertAlign w:val="subscript"/>
        </w:rPr>
        <w:t>sp</w:t>
      </w:r>
      <w:r w:rsidR="008269E7" w:rsidRPr="00D20B64">
        <w:rPr>
          <w:rFonts w:ascii="Times New Roman" w:hAnsi="Times New Roman"/>
          <w:szCs w:val="24"/>
        </w:rPr>
        <w:t xml:space="preserve"> = 4.5 nm;</w:t>
      </w:r>
      <w:r w:rsidR="008269E7" w:rsidRPr="00D20B64">
        <w:rPr>
          <w:rFonts w:ascii="Times New Roman" w:hAnsi="Times New Roman"/>
          <w:i/>
          <w:szCs w:val="24"/>
        </w:rPr>
        <w:t xml:space="preserve"> A</w:t>
      </w:r>
      <w:r w:rsidR="008269E7" w:rsidRPr="00D20B64">
        <w:rPr>
          <w:rFonts w:ascii="Times New Roman" w:hAnsi="Times New Roman"/>
          <w:i/>
          <w:szCs w:val="24"/>
          <w:vertAlign w:val="subscript"/>
        </w:rPr>
        <w:t>0</w:t>
      </w:r>
      <w:r w:rsidR="008269E7" w:rsidRPr="00D20B64">
        <w:rPr>
          <w:rFonts w:ascii="Times New Roman" w:hAnsi="Times New Roman"/>
          <w:szCs w:val="24"/>
        </w:rPr>
        <w:t xml:space="preserve"> = 5 nm</w:t>
      </w:r>
      <w:r w:rsidRPr="00D20B64">
        <w:rPr>
          <w:rFonts w:ascii="Times New Roman" w:hAnsi="Times New Roman"/>
          <w:szCs w:val="24"/>
        </w:rPr>
        <w:t xml:space="preserve">. The image shows the array before the spin-coated process. </w:t>
      </w:r>
      <w:r w:rsidR="00C53635" w:rsidRPr="00D20B64">
        <w:rPr>
          <w:rFonts w:ascii="Times New Roman" w:hAnsi="Times New Roman"/>
          <w:b/>
          <w:szCs w:val="24"/>
        </w:rPr>
        <w:t>(</w:t>
      </w:r>
      <w:r w:rsidRPr="00D20B64">
        <w:rPr>
          <w:rFonts w:ascii="Times New Roman" w:hAnsi="Times New Roman"/>
          <w:b/>
          <w:szCs w:val="24"/>
        </w:rPr>
        <w:t>c</w:t>
      </w:r>
      <w:r w:rsidR="00C53635" w:rsidRPr="00D20B64">
        <w:rPr>
          <w:rFonts w:ascii="Times New Roman" w:hAnsi="Times New Roman"/>
          <w:b/>
          <w:szCs w:val="24"/>
        </w:rPr>
        <w:t>)</w:t>
      </w:r>
      <w:r w:rsidRPr="00D20B64">
        <w:rPr>
          <w:rFonts w:ascii="Times New Roman" w:hAnsi="Times New Roman"/>
          <w:szCs w:val="24"/>
        </w:rPr>
        <w:t xml:space="preserve"> Tapping mode  AFM image of NPs deposited on a Si surface.</w:t>
      </w:r>
      <w:r w:rsidRPr="00D20B64">
        <w:rPr>
          <w:rFonts w:ascii="Times New Roman" w:hAnsi="Times New Roman"/>
          <w:i/>
          <w:szCs w:val="24"/>
        </w:rPr>
        <w:t xml:space="preserve"> </w:t>
      </w:r>
      <w:r w:rsidR="008269E7" w:rsidRPr="00D20B64">
        <w:rPr>
          <w:rFonts w:ascii="Times New Roman" w:hAnsi="Times New Roman"/>
          <w:i/>
          <w:szCs w:val="24"/>
        </w:rPr>
        <w:t>A</w:t>
      </w:r>
      <w:r w:rsidR="008269E7" w:rsidRPr="00D20B64">
        <w:rPr>
          <w:rFonts w:ascii="Times New Roman" w:hAnsi="Times New Roman"/>
          <w:i/>
          <w:szCs w:val="24"/>
          <w:vertAlign w:val="subscript"/>
        </w:rPr>
        <w:t>sp</w:t>
      </w:r>
      <w:r w:rsidR="008269E7" w:rsidRPr="00D20B64">
        <w:rPr>
          <w:rFonts w:ascii="Times New Roman" w:hAnsi="Times New Roman"/>
          <w:szCs w:val="24"/>
        </w:rPr>
        <w:t xml:space="preserve"> = 6.5 nm;</w:t>
      </w:r>
      <w:r w:rsidR="008269E7" w:rsidRPr="00D20B64">
        <w:rPr>
          <w:rFonts w:ascii="Times New Roman" w:hAnsi="Times New Roman"/>
          <w:i/>
          <w:szCs w:val="24"/>
        </w:rPr>
        <w:t xml:space="preserve"> A</w:t>
      </w:r>
      <w:r w:rsidR="008269E7" w:rsidRPr="00D20B64">
        <w:rPr>
          <w:rFonts w:ascii="Times New Roman" w:hAnsi="Times New Roman"/>
          <w:i/>
          <w:szCs w:val="24"/>
          <w:vertAlign w:val="subscript"/>
        </w:rPr>
        <w:t>0</w:t>
      </w:r>
      <w:r w:rsidR="008269E7" w:rsidRPr="00D20B64">
        <w:rPr>
          <w:rFonts w:ascii="Times New Roman" w:hAnsi="Times New Roman"/>
          <w:szCs w:val="24"/>
        </w:rPr>
        <w:t xml:space="preserve"> = 10 nm</w:t>
      </w:r>
      <w:r w:rsidRPr="00FE5A93">
        <w:rPr>
          <w:rFonts w:ascii="Times New Roman" w:hAnsi="Times New Roman"/>
          <w:szCs w:val="24"/>
        </w:rPr>
        <w:t xml:space="preserve">. </w:t>
      </w:r>
      <w:r>
        <w:rPr>
          <w:rFonts w:ascii="Times New Roman" w:hAnsi="Times New Roman"/>
          <w:szCs w:val="24"/>
        </w:rPr>
        <w:t xml:space="preserve"> </w:t>
      </w:r>
      <w:r w:rsidR="00C53635">
        <w:rPr>
          <w:rFonts w:ascii="Times New Roman" w:hAnsi="Times New Roman"/>
          <w:b/>
          <w:szCs w:val="24"/>
        </w:rPr>
        <w:t>(</w:t>
      </w:r>
      <w:r w:rsidRPr="003D53F1">
        <w:rPr>
          <w:rFonts w:ascii="Times New Roman" w:hAnsi="Times New Roman"/>
          <w:b/>
          <w:szCs w:val="24"/>
        </w:rPr>
        <w:t>d</w:t>
      </w:r>
      <w:r w:rsidR="00C53635">
        <w:rPr>
          <w:rFonts w:ascii="Times New Roman" w:hAnsi="Times New Roman"/>
          <w:b/>
          <w:szCs w:val="24"/>
        </w:rPr>
        <w:t>)</w:t>
      </w:r>
      <w:r>
        <w:rPr>
          <w:rFonts w:ascii="Times New Roman" w:hAnsi="Times New Roman"/>
          <w:szCs w:val="24"/>
        </w:rPr>
        <w:t xml:space="preserve"> Height histogram of the NPs obtained from </w:t>
      </w:r>
      <w:r w:rsidR="00C53635">
        <w:rPr>
          <w:rFonts w:ascii="Times New Roman" w:hAnsi="Times New Roman"/>
          <w:b/>
          <w:szCs w:val="24"/>
        </w:rPr>
        <w:t>(</w:t>
      </w:r>
      <w:r w:rsidRPr="003D53F1">
        <w:rPr>
          <w:rFonts w:ascii="Times New Roman" w:hAnsi="Times New Roman"/>
          <w:b/>
          <w:szCs w:val="24"/>
        </w:rPr>
        <w:t>c</w:t>
      </w:r>
      <w:r w:rsidR="00C53635">
        <w:rPr>
          <w:rFonts w:ascii="Times New Roman" w:hAnsi="Times New Roman"/>
          <w:b/>
          <w:szCs w:val="24"/>
        </w:rPr>
        <w:t>)</w:t>
      </w:r>
      <w:r w:rsidRPr="003D53F1">
        <w:rPr>
          <w:rFonts w:ascii="Times New Roman" w:hAnsi="Times New Roman"/>
          <w:b/>
          <w:szCs w:val="24"/>
        </w:rPr>
        <w:t>.</w:t>
      </w:r>
    </w:p>
    <w:p w:rsidR="00664514" w:rsidRDefault="00664514">
      <w:pPr>
        <w:spacing w:after="0"/>
        <w:jc w:val="left"/>
        <w:rPr>
          <w:rFonts w:ascii="Times New Roman" w:hAnsi="Times New Roman"/>
          <w:b/>
          <w:szCs w:val="24"/>
        </w:rPr>
      </w:pPr>
      <w:r>
        <w:rPr>
          <w:rFonts w:ascii="Times New Roman" w:hAnsi="Times New Roman"/>
          <w:b/>
          <w:szCs w:val="24"/>
        </w:rPr>
        <w:br w:type="page"/>
      </w:r>
    </w:p>
    <w:p w:rsidR="00664514" w:rsidRDefault="00744140" w:rsidP="00664514">
      <w:pPr>
        <w:jc w:val="center"/>
      </w:pPr>
      <w:r>
        <w:rPr>
          <w:noProof/>
          <w:lang w:val="es-ES" w:eastAsia="es-ES"/>
        </w:rPr>
        <w:drawing>
          <wp:inline distT="0" distB="0" distL="0" distR="0">
            <wp:extent cx="3035808" cy="3596640"/>
            <wp:effectExtent l="0" t="0" r="0" b="0"/>
            <wp:docPr id="7" name="6 Imagen"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36"/>
                    <a:stretch>
                      <a:fillRect/>
                    </a:stretch>
                  </pic:blipFill>
                  <pic:spPr>
                    <a:xfrm>
                      <a:off x="0" y="0"/>
                      <a:ext cx="3035808" cy="3596640"/>
                    </a:xfrm>
                    <a:prstGeom prst="rect">
                      <a:avLst/>
                    </a:prstGeom>
                  </pic:spPr>
                </pic:pic>
              </a:graphicData>
            </a:graphic>
          </wp:inline>
        </w:drawing>
      </w:r>
    </w:p>
    <w:p w:rsidR="00664514" w:rsidRPr="00664514" w:rsidRDefault="00664514" w:rsidP="00664514">
      <w:pPr>
        <w:jc w:val="center"/>
      </w:pPr>
    </w:p>
    <w:p w:rsidR="00664514" w:rsidRPr="00664514" w:rsidRDefault="00664514" w:rsidP="00664514"/>
    <w:p w:rsidR="00664514" w:rsidRDefault="00664514" w:rsidP="005B0F40">
      <w:pPr>
        <w:pStyle w:val="TAMainText"/>
        <w:spacing w:after="240" w:line="276" w:lineRule="auto"/>
        <w:ind w:firstLine="0"/>
        <w:jc w:val="left"/>
        <w:rPr>
          <w:rFonts w:ascii="Times New Roman" w:hAnsi="Times New Roman"/>
          <w:szCs w:val="24"/>
        </w:rPr>
      </w:pPr>
      <w:r w:rsidRPr="00FE5A93">
        <w:rPr>
          <w:rFonts w:ascii="Times New Roman" w:hAnsi="Times New Roman"/>
          <w:b/>
          <w:szCs w:val="24"/>
        </w:rPr>
        <w:t>Figure 3.</w:t>
      </w:r>
      <w:r w:rsidRPr="00FE5A93">
        <w:rPr>
          <w:rFonts w:ascii="Times New Roman" w:hAnsi="Times New Roman"/>
          <w:szCs w:val="24"/>
        </w:rPr>
        <w:t xml:space="preserve"> Trimodal AFM im</w:t>
      </w:r>
      <w:r>
        <w:rPr>
          <w:rFonts w:ascii="Times New Roman" w:hAnsi="Times New Roman"/>
          <w:szCs w:val="24"/>
        </w:rPr>
        <w:t xml:space="preserve">ages of buried nanostructures. </w:t>
      </w:r>
      <w:r w:rsidR="00C53635">
        <w:rPr>
          <w:rFonts w:ascii="Times New Roman" w:hAnsi="Times New Roman"/>
          <w:b/>
          <w:szCs w:val="24"/>
        </w:rPr>
        <w:t>(</w:t>
      </w:r>
      <w:r w:rsidRPr="003D53F1">
        <w:rPr>
          <w:rFonts w:ascii="Times New Roman" w:hAnsi="Times New Roman"/>
          <w:b/>
          <w:szCs w:val="24"/>
        </w:rPr>
        <w:t>a</w:t>
      </w:r>
      <w:r w:rsidR="00C53635">
        <w:rPr>
          <w:rFonts w:ascii="Times New Roman" w:hAnsi="Times New Roman"/>
          <w:b/>
          <w:szCs w:val="24"/>
        </w:rPr>
        <w:t>)</w:t>
      </w:r>
      <w:r w:rsidRPr="00FE5A93">
        <w:rPr>
          <w:rFonts w:ascii="Times New Roman" w:hAnsi="Times New Roman"/>
          <w:szCs w:val="24"/>
        </w:rPr>
        <w:t xml:space="preserve"> Topography</w:t>
      </w:r>
      <w:r>
        <w:rPr>
          <w:rFonts w:ascii="Times New Roman" w:hAnsi="Times New Roman"/>
          <w:szCs w:val="24"/>
        </w:rPr>
        <w:t xml:space="preserve"> and </w:t>
      </w:r>
      <w:r w:rsidR="00C53635">
        <w:rPr>
          <w:rFonts w:ascii="Times New Roman" w:hAnsi="Times New Roman"/>
          <w:b/>
          <w:szCs w:val="24"/>
        </w:rPr>
        <w:t>(</w:t>
      </w:r>
      <w:r w:rsidRPr="003D53F1">
        <w:rPr>
          <w:rFonts w:ascii="Times New Roman" w:hAnsi="Times New Roman"/>
          <w:b/>
          <w:szCs w:val="24"/>
        </w:rPr>
        <w:t>b</w:t>
      </w:r>
      <w:r w:rsidR="00C53635">
        <w:rPr>
          <w:rFonts w:ascii="Times New Roman" w:hAnsi="Times New Roman"/>
          <w:b/>
          <w:szCs w:val="24"/>
        </w:rPr>
        <w:t>)</w:t>
      </w:r>
      <w:r w:rsidRPr="00FE5A93">
        <w:rPr>
          <w:rFonts w:ascii="Times New Roman" w:hAnsi="Times New Roman"/>
          <w:szCs w:val="24"/>
        </w:rPr>
        <w:t xml:space="preserve"> phase shift images of SiNWs </w:t>
      </w:r>
      <w:r w:rsidRPr="00D20B64">
        <w:rPr>
          <w:rFonts w:ascii="Times New Roman" w:hAnsi="Times New Roman"/>
          <w:szCs w:val="24"/>
        </w:rPr>
        <w:t>buried under a ~70 nm PDMS film.</w:t>
      </w:r>
      <w:r w:rsidR="008269E7" w:rsidRPr="00D20B64">
        <w:rPr>
          <w:rFonts w:ascii="Times New Roman" w:hAnsi="Times New Roman"/>
          <w:szCs w:val="24"/>
        </w:rPr>
        <w:t xml:space="preserve"> </w:t>
      </w:r>
      <w:r w:rsidR="008269E7" w:rsidRPr="00D20B64">
        <w:rPr>
          <w:rFonts w:ascii="Times New Roman" w:hAnsi="Times New Roman"/>
          <w:i/>
          <w:szCs w:val="24"/>
        </w:rPr>
        <w:t>A</w:t>
      </w:r>
      <w:r w:rsidR="008269E7" w:rsidRPr="00D20B64">
        <w:rPr>
          <w:rFonts w:ascii="Times New Roman" w:hAnsi="Times New Roman"/>
          <w:i/>
          <w:szCs w:val="24"/>
          <w:vertAlign w:val="subscript"/>
        </w:rPr>
        <w:t>sp</w:t>
      </w:r>
      <w:r w:rsidR="008269E7" w:rsidRPr="00D20B64">
        <w:rPr>
          <w:rFonts w:ascii="Times New Roman" w:hAnsi="Times New Roman"/>
          <w:szCs w:val="24"/>
          <w:vertAlign w:val="subscript"/>
        </w:rPr>
        <w:t>1</w:t>
      </w:r>
      <w:r w:rsidR="008269E7" w:rsidRPr="00D20B64">
        <w:rPr>
          <w:rFonts w:ascii="Times New Roman" w:hAnsi="Times New Roman"/>
          <w:szCs w:val="24"/>
        </w:rPr>
        <w:t xml:space="preserve"> = 113 nm</w:t>
      </w:r>
      <w:r w:rsidRPr="00D20B64">
        <w:rPr>
          <w:rFonts w:ascii="Times New Roman" w:hAnsi="Times New Roman"/>
          <w:szCs w:val="24"/>
        </w:rPr>
        <w:t>;</w:t>
      </w:r>
      <w:r w:rsidR="008269E7" w:rsidRPr="00D20B64">
        <w:rPr>
          <w:rFonts w:ascii="Times New Roman" w:hAnsi="Times New Roman"/>
          <w:szCs w:val="24"/>
        </w:rPr>
        <w:t xml:space="preserve"> </w:t>
      </w:r>
      <w:r w:rsidR="008269E7" w:rsidRPr="00D20B64">
        <w:rPr>
          <w:rFonts w:ascii="Times New Roman" w:hAnsi="Times New Roman"/>
          <w:i/>
          <w:szCs w:val="24"/>
        </w:rPr>
        <w:t>A</w:t>
      </w:r>
      <w:r w:rsidR="008269E7" w:rsidRPr="00D20B64">
        <w:rPr>
          <w:rFonts w:ascii="Times New Roman" w:hAnsi="Times New Roman"/>
          <w:i/>
          <w:szCs w:val="24"/>
          <w:vertAlign w:val="subscript"/>
        </w:rPr>
        <w:t>0</w:t>
      </w:r>
      <w:r w:rsidR="008269E7" w:rsidRPr="00D20B64">
        <w:rPr>
          <w:rFonts w:ascii="Times New Roman" w:hAnsi="Times New Roman"/>
          <w:szCs w:val="24"/>
        </w:rPr>
        <w:t xml:space="preserve"> = (130, 2, 12) nm</w:t>
      </w:r>
      <w:r w:rsidRPr="00D20B64">
        <w:rPr>
          <w:rFonts w:ascii="Times New Roman" w:hAnsi="Times New Roman"/>
          <w:szCs w:val="24"/>
        </w:rPr>
        <w:t xml:space="preserve"> </w:t>
      </w:r>
      <w:r w:rsidR="00530244" w:rsidRPr="00D20B64">
        <w:rPr>
          <w:rFonts w:ascii="Times New Roman" w:hAnsi="Times New Roman"/>
          <w:szCs w:val="24"/>
        </w:rPr>
        <w:t xml:space="preserve"> </w:t>
      </w:r>
      <w:r w:rsidR="00C53635" w:rsidRPr="00D20B64">
        <w:rPr>
          <w:rFonts w:ascii="Times New Roman" w:hAnsi="Times New Roman"/>
          <w:b/>
          <w:szCs w:val="24"/>
        </w:rPr>
        <w:t>(</w:t>
      </w:r>
      <w:r w:rsidRPr="00D20B64">
        <w:rPr>
          <w:rFonts w:ascii="Times New Roman" w:hAnsi="Times New Roman"/>
          <w:b/>
          <w:szCs w:val="24"/>
        </w:rPr>
        <w:t>c</w:t>
      </w:r>
      <w:r w:rsidR="00C53635" w:rsidRPr="00D20B64">
        <w:rPr>
          <w:rFonts w:ascii="Times New Roman" w:hAnsi="Times New Roman"/>
          <w:b/>
          <w:szCs w:val="24"/>
        </w:rPr>
        <w:t>)</w:t>
      </w:r>
      <w:r w:rsidRPr="00D20B64">
        <w:rPr>
          <w:rFonts w:ascii="Times New Roman" w:hAnsi="Times New Roman"/>
          <w:szCs w:val="24"/>
        </w:rPr>
        <w:t xml:space="preserve"> Topography and </w:t>
      </w:r>
      <w:r w:rsidR="00C53635" w:rsidRPr="00D20B64">
        <w:rPr>
          <w:rFonts w:ascii="Times New Roman" w:hAnsi="Times New Roman"/>
          <w:b/>
          <w:szCs w:val="24"/>
        </w:rPr>
        <w:t>(</w:t>
      </w:r>
      <w:r w:rsidRPr="00D20B64">
        <w:rPr>
          <w:rFonts w:ascii="Times New Roman" w:hAnsi="Times New Roman"/>
          <w:b/>
          <w:szCs w:val="24"/>
        </w:rPr>
        <w:t>d</w:t>
      </w:r>
      <w:r w:rsidR="00C53635" w:rsidRPr="00D20B64">
        <w:rPr>
          <w:rFonts w:ascii="Times New Roman" w:hAnsi="Times New Roman"/>
          <w:b/>
          <w:szCs w:val="24"/>
        </w:rPr>
        <w:t>)</w:t>
      </w:r>
      <w:r w:rsidRPr="00D20B64">
        <w:rPr>
          <w:rFonts w:ascii="Times New Roman" w:hAnsi="Times New Roman"/>
          <w:szCs w:val="24"/>
        </w:rPr>
        <w:t xml:space="preserve"> phase shift contrast of iron oxide NPs buried under a ~65 nm PDMS film. The topography is acquired by keeping</w:t>
      </w:r>
      <w:r w:rsidR="008269E7" w:rsidRPr="00D20B64">
        <w:t xml:space="preserve"> </w:t>
      </w:r>
      <w:r w:rsidR="008269E7" w:rsidRPr="00D20B64">
        <w:rPr>
          <w:rFonts w:ascii="Times New Roman" w:hAnsi="Times New Roman"/>
          <w:i/>
          <w:szCs w:val="24"/>
        </w:rPr>
        <w:t>A</w:t>
      </w:r>
      <w:r w:rsidR="008269E7" w:rsidRPr="00D20B64">
        <w:rPr>
          <w:rFonts w:ascii="Times New Roman" w:hAnsi="Times New Roman"/>
          <w:i/>
          <w:szCs w:val="24"/>
          <w:vertAlign w:val="subscript"/>
        </w:rPr>
        <w:t>sp</w:t>
      </w:r>
      <w:r w:rsidR="008269E7" w:rsidRPr="00D20B64">
        <w:rPr>
          <w:rFonts w:ascii="Times New Roman" w:hAnsi="Times New Roman"/>
          <w:szCs w:val="24"/>
          <w:vertAlign w:val="subscript"/>
        </w:rPr>
        <w:t>1</w:t>
      </w:r>
      <w:r w:rsidR="008269E7" w:rsidRPr="00D20B64">
        <w:rPr>
          <w:rFonts w:ascii="Times New Roman" w:hAnsi="Times New Roman"/>
          <w:szCs w:val="24"/>
        </w:rPr>
        <w:t xml:space="preserve"> = 120 nm; </w:t>
      </w:r>
      <w:r w:rsidR="008269E7" w:rsidRPr="00D20B64">
        <w:rPr>
          <w:rFonts w:ascii="Times New Roman" w:hAnsi="Times New Roman"/>
          <w:i/>
          <w:szCs w:val="24"/>
        </w:rPr>
        <w:t>A</w:t>
      </w:r>
      <w:r w:rsidR="008269E7" w:rsidRPr="00D20B64">
        <w:rPr>
          <w:rFonts w:ascii="Times New Roman" w:hAnsi="Times New Roman"/>
          <w:i/>
          <w:szCs w:val="24"/>
          <w:vertAlign w:val="subscript"/>
        </w:rPr>
        <w:t>0</w:t>
      </w:r>
      <w:r w:rsidR="008269E7" w:rsidRPr="00D20B64">
        <w:rPr>
          <w:rFonts w:ascii="Times New Roman" w:hAnsi="Times New Roman"/>
          <w:szCs w:val="24"/>
        </w:rPr>
        <w:t xml:space="preserve"> = (130, 1.5, 40) nm</w:t>
      </w:r>
      <w:r w:rsidRPr="00D20B64">
        <w:rPr>
          <w:rFonts w:ascii="Times New Roman" w:hAnsi="Times New Roman"/>
          <w:szCs w:val="24"/>
        </w:rPr>
        <w:t xml:space="preserve"> and the phase shift corresponds to</w:t>
      </w:r>
      <w:r w:rsidR="00AA16F5" w:rsidRPr="00D20B64">
        <w:rPr>
          <w:rFonts w:ascii="Times New Roman" w:hAnsi="Times New Roman"/>
          <w:szCs w:val="24"/>
        </w:rPr>
        <w:t xml:space="preserve"> </w:t>
      </w:r>
      <w:r w:rsidR="00AA16F5" w:rsidRPr="00D20B64">
        <w:rPr>
          <w:rFonts w:ascii="Times New Roman" w:hAnsi="Times New Roman"/>
          <w:i/>
          <w:szCs w:val="24"/>
        </w:rPr>
        <w:t>ϕ</w:t>
      </w:r>
      <w:r w:rsidR="00AA16F5" w:rsidRPr="00D20B64">
        <w:rPr>
          <w:rFonts w:ascii="Times New Roman" w:hAnsi="Times New Roman"/>
          <w:szCs w:val="24"/>
          <w:vertAlign w:val="subscript"/>
        </w:rPr>
        <w:t>2</w:t>
      </w:r>
      <w:r w:rsidRPr="00FE5A93">
        <w:rPr>
          <w:rFonts w:ascii="Times New Roman" w:hAnsi="Times New Roman"/>
          <w:szCs w:val="24"/>
        </w:rPr>
        <w:t>. The arrows indicate the position of NPs with a diameter below</w:t>
      </w:r>
      <w:r>
        <w:rPr>
          <w:rFonts w:ascii="Times New Roman" w:hAnsi="Times New Roman"/>
          <w:szCs w:val="24"/>
        </w:rPr>
        <w:t xml:space="preserve"> 9</w:t>
      </w:r>
      <w:r w:rsidRPr="00FE5A93">
        <w:rPr>
          <w:rFonts w:ascii="Times New Roman" w:hAnsi="Times New Roman"/>
          <w:szCs w:val="24"/>
        </w:rPr>
        <w:t xml:space="preserve"> nm.</w:t>
      </w:r>
    </w:p>
    <w:p w:rsidR="00664514" w:rsidRDefault="00664514">
      <w:pPr>
        <w:spacing w:after="0"/>
        <w:jc w:val="left"/>
        <w:rPr>
          <w:rFonts w:ascii="Times New Roman" w:hAnsi="Times New Roman"/>
          <w:szCs w:val="24"/>
        </w:rPr>
      </w:pPr>
      <w:r>
        <w:rPr>
          <w:rFonts w:ascii="Times New Roman" w:hAnsi="Times New Roman"/>
          <w:szCs w:val="24"/>
        </w:rPr>
        <w:br w:type="page"/>
      </w:r>
    </w:p>
    <w:p w:rsidR="00664514" w:rsidRDefault="006153F3" w:rsidP="00664514">
      <w:pPr>
        <w:pStyle w:val="TAMainText"/>
        <w:spacing w:after="240"/>
        <w:ind w:firstLine="0"/>
        <w:jc w:val="center"/>
        <w:rPr>
          <w:rFonts w:ascii="Times New Roman" w:hAnsi="Times New Roman"/>
          <w:b/>
          <w:szCs w:val="24"/>
          <w:lang w:val="en-GB"/>
        </w:rPr>
      </w:pPr>
      <w:r>
        <w:rPr>
          <w:rFonts w:ascii="Times New Roman" w:hAnsi="Times New Roman"/>
          <w:b/>
          <w:noProof/>
          <w:szCs w:val="24"/>
          <w:lang w:val="es-ES" w:eastAsia="es-ES"/>
        </w:rPr>
        <w:drawing>
          <wp:inline distT="0" distB="0" distL="0" distR="0">
            <wp:extent cx="3249168" cy="3584448"/>
            <wp:effectExtent l="0" t="0" r="0" b="0"/>
            <wp:docPr id="10" name="9 Imagen"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37"/>
                    <a:stretch>
                      <a:fillRect/>
                    </a:stretch>
                  </pic:blipFill>
                  <pic:spPr>
                    <a:xfrm>
                      <a:off x="0" y="0"/>
                      <a:ext cx="3249168" cy="3584448"/>
                    </a:xfrm>
                    <a:prstGeom prst="rect">
                      <a:avLst/>
                    </a:prstGeom>
                  </pic:spPr>
                </pic:pic>
              </a:graphicData>
            </a:graphic>
          </wp:inline>
        </w:drawing>
      </w:r>
    </w:p>
    <w:p w:rsidR="00664514" w:rsidRDefault="00664514" w:rsidP="00530244">
      <w:pPr>
        <w:pStyle w:val="TAMainText"/>
        <w:spacing w:after="240" w:line="276" w:lineRule="auto"/>
        <w:ind w:firstLine="0"/>
        <w:jc w:val="left"/>
        <w:rPr>
          <w:rFonts w:ascii="Times New Roman" w:hAnsi="Times New Roman"/>
          <w:szCs w:val="24"/>
        </w:rPr>
      </w:pPr>
      <w:r w:rsidRPr="00FE5A93">
        <w:rPr>
          <w:rFonts w:ascii="Times New Roman" w:hAnsi="Times New Roman"/>
          <w:b/>
          <w:szCs w:val="24"/>
        </w:rPr>
        <w:t>Figure 4</w:t>
      </w:r>
      <w:r w:rsidRPr="00FE5A93">
        <w:rPr>
          <w:rFonts w:ascii="Times New Roman" w:hAnsi="Times New Roman"/>
          <w:szCs w:val="24"/>
        </w:rPr>
        <w:t>. Comparison of ta</w:t>
      </w:r>
      <w:r>
        <w:rPr>
          <w:rFonts w:ascii="Times New Roman" w:hAnsi="Times New Roman"/>
          <w:szCs w:val="24"/>
        </w:rPr>
        <w:t xml:space="preserve">pping and trimodal AFM images. </w:t>
      </w:r>
      <w:r w:rsidR="00C53635">
        <w:rPr>
          <w:rFonts w:ascii="Times New Roman" w:hAnsi="Times New Roman"/>
          <w:b/>
          <w:szCs w:val="24"/>
        </w:rPr>
        <w:t>(</w:t>
      </w:r>
      <w:r w:rsidRPr="008F21E8">
        <w:rPr>
          <w:rFonts w:ascii="Times New Roman" w:hAnsi="Times New Roman"/>
          <w:b/>
          <w:szCs w:val="24"/>
        </w:rPr>
        <w:t>a</w:t>
      </w:r>
      <w:r w:rsidR="00C53635">
        <w:rPr>
          <w:rFonts w:ascii="Times New Roman" w:hAnsi="Times New Roman"/>
          <w:b/>
          <w:szCs w:val="24"/>
        </w:rPr>
        <w:t>)</w:t>
      </w:r>
      <w:r w:rsidRPr="00FE5A93">
        <w:rPr>
          <w:rFonts w:ascii="Times New Roman" w:hAnsi="Times New Roman"/>
          <w:szCs w:val="24"/>
        </w:rPr>
        <w:t xml:space="preserve"> Trimodal AFM image (topography) </w:t>
      </w:r>
      <w:r w:rsidRPr="00D20B64">
        <w:rPr>
          <w:rFonts w:ascii="Times New Roman" w:hAnsi="Times New Roman"/>
          <w:szCs w:val="24"/>
        </w:rPr>
        <w:t xml:space="preserve">of an array of SiNWs buried under a 70 nm PDMS film; </w:t>
      </w:r>
      <w:r w:rsidR="004930D9" w:rsidRPr="00D20B64">
        <w:rPr>
          <w:rFonts w:ascii="Times New Roman" w:hAnsi="Times New Roman"/>
          <w:i/>
          <w:szCs w:val="24"/>
        </w:rPr>
        <w:t>A</w:t>
      </w:r>
      <w:r w:rsidR="004930D9" w:rsidRPr="00D20B64">
        <w:rPr>
          <w:rFonts w:ascii="Times New Roman" w:hAnsi="Times New Roman"/>
          <w:i/>
          <w:szCs w:val="24"/>
          <w:vertAlign w:val="subscript"/>
        </w:rPr>
        <w:t>sp</w:t>
      </w:r>
      <w:r w:rsidR="004930D9" w:rsidRPr="00D20B64">
        <w:rPr>
          <w:rFonts w:ascii="Times New Roman" w:hAnsi="Times New Roman"/>
          <w:szCs w:val="24"/>
          <w:vertAlign w:val="subscript"/>
        </w:rPr>
        <w:t>1</w:t>
      </w:r>
      <w:r w:rsidR="004930D9" w:rsidRPr="00D20B64">
        <w:rPr>
          <w:rFonts w:ascii="Times New Roman" w:hAnsi="Times New Roman"/>
          <w:szCs w:val="24"/>
        </w:rPr>
        <w:t>=113 nm</w:t>
      </w:r>
      <w:r w:rsidRPr="00D20B64">
        <w:rPr>
          <w:rFonts w:ascii="Times New Roman" w:hAnsi="Times New Roman"/>
          <w:szCs w:val="24"/>
        </w:rPr>
        <w:t xml:space="preserve">; </w:t>
      </w:r>
      <w:r w:rsidR="008269E7" w:rsidRPr="00D20B64">
        <w:rPr>
          <w:rFonts w:ascii="Times New Roman" w:hAnsi="Times New Roman"/>
          <w:i/>
          <w:szCs w:val="24"/>
        </w:rPr>
        <w:t>A</w:t>
      </w:r>
      <w:r w:rsidR="008269E7" w:rsidRPr="00D20B64">
        <w:rPr>
          <w:rFonts w:ascii="Times New Roman" w:hAnsi="Times New Roman"/>
          <w:i/>
          <w:szCs w:val="24"/>
          <w:vertAlign w:val="subscript"/>
        </w:rPr>
        <w:t>0</w:t>
      </w:r>
      <w:r w:rsidR="008269E7" w:rsidRPr="00D20B64">
        <w:rPr>
          <w:rFonts w:ascii="Times New Roman" w:hAnsi="Times New Roman"/>
          <w:szCs w:val="24"/>
        </w:rPr>
        <w:t xml:space="preserve"> = (130, 1.5, 40) nm</w:t>
      </w:r>
      <w:r w:rsidR="008269E7" w:rsidRPr="00D20B64">
        <w:rPr>
          <w:rFonts w:ascii="Times New Roman" w:hAnsi="Times New Roman"/>
          <w:b/>
          <w:szCs w:val="24"/>
        </w:rPr>
        <w:t xml:space="preserve"> </w:t>
      </w:r>
      <w:r w:rsidR="00C53635" w:rsidRPr="00D20B64">
        <w:rPr>
          <w:rFonts w:ascii="Times New Roman" w:hAnsi="Times New Roman"/>
          <w:b/>
          <w:szCs w:val="24"/>
        </w:rPr>
        <w:t>(</w:t>
      </w:r>
      <w:r w:rsidRPr="00D20B64">
        <w:rPr>
          <w:rFonts w:ascii="Times New Roman" w:hAnsi="Times New Roman"/>
          <w:b/>
          <w:szCs w:val="24"/>
        </w:rPr>
        <w:t>b</w:t>
      </w:r>
      <w:r w:rsidR="00C53635" w:rsidRPr="00D20B64">
        <w:rPr>
          <w:rFonts w:ascii="Times New Roman" w:hAnsi="Times New Roman"/>
          <w:b/>
          <w:szCs w:val="24"/>
        </w:rPr>
        <w:t>)</w:t>
      </w:r>
      <w:r w:rsidRPr="00D20B64">
        <w:rPr>
          <w:rFonts w:ascii="Times New Roman" w:hAnsi="Times New Roman"/>
          <w:szCs w:val="24"/>
        </w:rPr>
        <w:t xml:space="preserve"> Tapping mode AFM image of the same array;</w:t>
      </w:r>
      <w:r w:rsidR="008269E7" w:rsidRPr="00D20B64">
        <w:rPr>
          <w:rFonts w:ascii="Times New Roman" w:hAnsi="Times New Roman"/>
          <w:i/>
          <w:szCs w:val="24"/>
        </w:rPr>
        <w:t xml:space="preserve"> A</w:t>
      </w:r>
      <w:r w:rsidR="008269E7" w:rsidRPr="00D20B64">
        <w:rPr>
          <w:rFonts w:ascii="Times New Roman" w:hAnsi="Times New Roman"/>
          <w:i/>
          <w:szCs w:val="24"/>
          <w:vertAlign w:val="subscript"/>
        </w:rPr>
        <w:t>sp</w:t>
      </w:r>
      <w:r w:rsidR="008269E7" w:rsidRPr="00D20B64">
        <w:rPr>
          <w:rFonts w:ascii="Times New Roman" w:hAnsi="Times New Roman"/>
          <w:szCs w:val="24"/>
        </w:rPr>
        <w:t>=128 nm ;</w:t>
      </w:r>
      <w:r w:rsidR="008269E7" w:rsidRPr="00D20B64">
        <w:rPr>
          <w:rFonts w:ascii="Times New Roman" w:hAnsi="Times New Roman"/>
          <w:i/>
          <w:szCs w:val="24"/>
        </w:rPr>
        <w:t xml:space="preserve"> A</w:t>
      </w:r>
      <w:r w:rsidR="008269E7" w:rsidRPr="00D20B64">
        <w:rPr>
          <w:rFonts w:ascii="Times New Roman" w:hAnsi="Times New Roman"/>
          <w:i/>
          <w:szCs w:val="24"/>
          <w:vertAlign w:val="subscript"/>
        </w:rPr>
        <w:t>0</w:t>
      </w:r>
      <w:r w:rsidR="008269E7" w:rsidRPr="00D20B64">
        <w:rPr>
          <w:rFonts w:ascii="Times New Roman" w:hAnsi="Times New Roman"/>
          <w:szCs w:val="24"/>
        </w:rPr>
        <w:t>=160 nm</w:t>
      </w:r>
      <w:r w:rsidRPr="00D20B64">
        <w:rPr>
          <w:rFonts w:ascii="Times New Roman" w:hAnsi="Times New Roman"/>
          <w:szCs w:val="24"/>
        </w:rPr>
        <w:t xml:space="preserve">. </w:t>
      </w:r>
      <w:r w:rsidR="00C53635" w:rsidRPr="00D20B64">
        <w:rPr>
          <w:rFonts w:ascii="Times New Roman" w:hAnsi="Times New Roman"/>
          <w:b/>
          <w:szCs w:val="24"/>
        </w:rPr>
        <w:t>(</w:t>
      </w:r>
      <w:r w:rsidRPr="00D20B64">
        <w:rPr>
          <w:rFonts w:ascii="Times New Roman" w:hAnsi="Times New Roman"/>
          <w:b/>
          <w:szCs w:val="24"/>
        </w:rPr>
        <w:t>c</w:t>
      </w:r>
      <w:r w:rsidR="00C53635" w:rsidRPr="00D20B64">
        <w:rPr>
          <w:rFonts w:ascii="Times New Roman" w:hAnsi="Times New Roman"/>
          <w:b/>
          <w:szCs w:val="24"/>
        </w:rPr>
        <w:t>)</w:t>
      </w:r>
      <w:r w:rsidRPr="00D20B64">
        <w:rPr>
          <w:rFonts w:ascii="Times New Roman" w:hAnsi="Times New Roman"/>
          <w:szCs w:val="24"/>
        </w:rPr>
        <w:t xml:space="preserve"> Trimodal AFM image of a region that has a bare silicon surface and a section of iron oxide NPs coated by a 65 nm PDMS film. Under the PDMS there is a random distribution of  NPs. </w:t>
      </w:r>
      <w:r w:rsidR="00AA16F5" w:rsidRPr="00D20B64">
        <w:rPr>
          <w:rFonts w:ascii="Times New Roman" w:hAnsi="Times New Roman"/>
          <w:i/>
          <w:szCs w:val="24"/>
        </w:rPr>
        <w:t>A</w:t>
      </w:r>
      <w:r w:rsidR="00AA16F5" w:rsidRPr="00D20B64">
        <w:rPr>
          <w:rFonts w:ascii="Times New Roman" w:hAnsi="Times New Roman"/>
          <w:i/>
          <w:szCs w:val="24"/>
          <w:vertAlign w:val="subscript"/>
        </w:rPr>
        <w:t>sp</w:t>
      </w:r>
      <w:r w:rsidR="00AA16F5" w:rsidRPr="00D20B64">
        <w:rPr>
          <w:rFonts w:ascii="Times New Roman" w:hAnsi="Times New Roman"/>
          <w:szCs w:val="24"/>
          <w:vertAlign w:val="subscript"/>
        </w:rPr>
        <w:t>1</w:t>
      </w:r>
      <w:r w:rsidR="00AA16F5" w:rsidRPr="00D20B64">
        <w:rPr>
          <w:rFonts w:ascii="Times New Roman" w:hAnsi="Times New Roman"/>
          <w:szCs w:val="24"/>
        </w:rPr>
        <w:t xml:space="preserve">=100 nm; </w:t>
      </w:r>
      <w:r w:rsidR="00AA16F5" w:rsidRPr="00D20B64">
        <w:rPr>
          <w:rFonts w:ascii="Times New Roman" w:hAnsi="Times New Roman"/>
          <w:i/>
          <w:szCs w:val="24"/>
        </w:rPr>
        <w:t>A</w:t>
      </w:r>
      <w:r w:rsidR="00AA16F5" w:rsidRPr="00D20B64">
        <w:rPr>
          <w:rFonts w:ascii="Times New Roman" w:hAnsi="Times New Roman"/>
          <w:i/>
          <w:szCs w:val="24"/>
          <w:vertAlign w:val="subscript"/>
        </w:rPr>
        <w:t>0</w:t>
      </w:r>
      <w:r w:rsidR="00AA16F5" w:rsidRPr="00D20B64">
        <w:rPr>
          <w:rFonts w:ascii="Times New Roman" w:hAnsi="Times New Roman"/>
          <w:szCs w:val="24"/>
        </w:rPr>
        <w:t xml:space="preserve"> = (200, 1.5, 40) nm.</w:t>
      </w:r>
      <w:r w:rsidRPr="00D20B64">
        <w:rPr>
          <w:rFonts w:ascii="Times New Roman" w:hAnsi="Times New Roman"/>
          <w:szCs w:val="24"/>
        </w:rPr>
        <w:t xml:space="preserve"> </w:t>
      </w:r>
      <w:r w:rsidR="00C53635" w:rsidRPr="00D20B64">
        <w:rPr>
          <w:rFonts w:ascii="Times New Roman" w:hAnsi="Times New Roman"/>
          <w:b/>
          <w:szCs w:val="24"/>
        </w:rPr>
        <w:t>(</w:t>
      </w:r>
      <w:r w:rsidRPr="00D20B64">
        <w:rPr>
          <w:rFonts w:ascii="Times New Roman" w:hAnsi="Times New Roman"/>
          <w:b/>
          <w:szCs w:val="24"/>
        </w:rPr>
        <w:t>d</w:t>
      </w:r>
      <w:r w:rsidR="00C53635" w:rsidRPr="00D20B64">
        <w:rPr>
          <w:rFonts w:ascii="Times New Roman" w:hAnsi="Times New Roman"/>
          <w:b/>
          <w:szCs w:val="24"/>
        </w:rPr>
        <w:t>)</w:t>
      </w:r>
      <w:r w:rsidRPr="00D20B64">
        <w:rPr>
          <w:rFonts w:ascii="Times New Roman" w:hAnsi="Times New Roman"/>
          <w:szCs w:val="24"/>
        </w:rPr>
        <w:t xml:space="preserve"> Tapping mode AFM image of the region shown in </w:t>
      </w:r>
      <w:r w:rsidRPr="00D20B64">
        <w:rPr>
          <w:rFonts w:ascii="Times New Roman" w:hAnsi="Times New Roman"/>
          <w:b/>
          <w:szCs w:val="24"/>
        </w:rPr>
        <w:t>c.</w:t>
      </w:r>
      <w:r w:rsidRPr="00D20B64">
        <w:rPr>
          <w:rFonts w:ascii="Times New Roman" w:hAnsi="Times New Roman"/>
          <w:i/>
          <w:szCs w:val="24"/>
        </w:rPr>
        <w:t xml:space="preserve"> </w:t>
      </w:r>
      <w:r w:rsidRPr="00D20B64">
        <w:rPr>
          <w:rFonts w:ascii="Times New Roman" w:hAnsi="Times New Roman"/>
          <w:szCs w:val="24"/>
        </w:rPr>
        <w:t xml:space="preserve">; </w:t>
      </w:r>
      <w:r w:rsidR="00AA16F5" w:rsidRPr="00D20B64">
        <w:rPr>
          <w:rFonts w:ascii="Times New Roman" w:hAnsi="Times New Roman"/>
          <w:i/>
          <w:szCs w:val="24"/>
        </w:rPr>
        <w:t>A</w:t>
      </w:r>
      <w:r w:rsidR="00AA16F5" w:rsidRPr="00D20B64">
        <w:rPr>
          <w:rFonts w:ascii="Times New Roman" w:hAnsi="Times New Roman"/>
          <w:i/>
          <w:szCs w:val="24"/>
          <w:vertAlign w:val="subscript"/>
        </w:rPr>
        <w:t>sp</w:t>
      </w:r>
      <w:r w:rsidR="00AA16F5" w:rsidRPr="00D20B64">
        <w:rPr>
          <w:rFonts w:ascii="Times New Roman" w:hAnsi="Times New Roman"/>
          <w:szCs w:val="24"/>
        </w:rPr>
        <w:t xml:space="preserve"> = 160 nm;</w:t>
      </w:r>
      <w:r w:rsidR="00AA16F5" w:rsidRPr="00D20B64">
        <w:rPr>
          <w:rFonts w:ascii="Times New Roman" w:hAnsi="Times New Roman"/>
          <w:i/>
          <w:szCs w:val="24"/>
        </w:rPr>
        <w:t xml:space="preserve"> A</w:t>
      </w:r>
      <w:r w:rsidR="00AA16F5" w:rsidRPr="00D20B64">
        <w:rPr>
          <w:rFonts w:ascii="Times New Roman" w:hAnsi="Times New Roman"/>
          <w:i/>
          <w:szCs w:val="24"/>
          <w:vertAlign w:val="subscript"/>
        </w:rPr>
        <w:t>0</w:t>
      </w:r>
      <w:r w:rsidR="00AA16F5" w:rsidRPr="00D20B64">
        <w:rPr>
          <w:rFonts w:ascii="Times New Roman" w:hAnsi="Times New Roman"/>
          <w:szCs w:val="24"/>
        </w:rPr>
        <w:t xml:space="preserve"> = 200 nm.</w:t>
      </w:r>
      <w:r>
        <w:rPr>
          <w:rFonts w:ascii="Times New Roman" w:hAnsi="Times New Roman"/>
          <w:szCs w:val="24"/>
        </w:rPr>
        <w:br w:type="page"/>
      </w:r>
    </w:p>
    <w:p w:rsidR="00664514" w:rsidRDefault="00A638B1" w:rsidP="00664514">
      <w:pPr>
        <w:pStyle w:val="TAMainText"/>
        <w:spacing w:after="240"/>
        <w:ind w:firstLine="0"/>
        <w:jc w:val="center"/>
        <w:rPr>
          <w:rFonts w:ascii="Times New Roman" w:hAnsi="Times New Roman"/>
          <w:b/>
          <w:szCs w:val="24"/>
          <w:lang w:val="en-GB"/>
        </w:rPr>
      </w:pPr>
      <w:r>
        <w:rPr>
          <w:rFonts w:ascii="Times New Roman" w:hAnsi="Times New Roman"/>
          <w:b/>
          <w:noProof/>
          <w:szCs w:val="24"/>
          <w:lang w:val="es-ES" w:eastAsia="es-ES"/>
        </w:rPr>
        <w:drawing>
          <wp:inline distT="0" distB="0" distL="0" distR="0">
            <wp:extent cx="3590544" cy="4687824"/>
            <wp:effectExtent l="0" t="0" r="0" b="0"/>
            <wp:docPr id="11" name="10 Imagen" descr="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38"/>
                    <a:stretch>
                      <a:fillRect/>
                    </a:stretch>
                  </pic:blipFill>
                  <pic:spPr>
                    <a:xfrm>
                      <a:off x="0" y="0"/>
                      <a:ext cx="3590544" cy="4687824"/>
                    </a:xfrm>
                    <a:prstGeom prst="rect">
                      <a:avLst/>
                    </a:prstGeom>
                  </pic:spPr>
                </pic:pic>
              </a:graphicData>
            </a:graphic>
          </wp:inline>
        </w:drawing>
      </w:r>
    </w:p>
    <w:p w:rsidR="00664514" w:rsidRDefault="00664514" w:rsidP="00B45CD1">
      <w:pPr>
        <w:pStyle w:val="TAMainText"/>
        <w:spacing w:after="240" w:line="276" w:lineRule="auto"/>
        <w:ind w:firstLine="0"/>
        <w:jc w:val="left"/>
        <w:rPr>
          <w:rFonts w:ascii="Times New Roman" w:hAnsi="Times New Roman"/>
          <w:szCs w:val="24"/>
        </w:rPr>
      </w:pPr>
      <w:r w:rsidRPr="00FE5A93">
        <w:rPr>
          <w:rFonts w:ascii="Times New Roman" w:hAnsi="Times New Roman"/>
          <w:b/>
          <w:szCs w:val="24"/>
        </w:rPr>
        <w:t>Figure 5.</w:t>
      </w:r>
      <w:r>
        <w:rPr>
          <w:rFonts w:ascii="Times New Roman" w:hAnsi="Times New Roman"/>
          <w:szCs w:val="24"/>
        </w:rPr>
        <w:t xml:space="preserve"> </w:t>
      </w:r>
      <w:r w:rsidR="00C53635">
        <w:rPr>
          <w:rFonts w:ascii="Times New Roman" w:hAnsi="Times New Roman"/>
          <w:b/>
          <w:szCs w:val="24"/>
        </w:rPr>
        <w:t>(</w:t>
      </w:r>
      <w:r w:rsidRPr="008F21E8">
        <w:rPr>
          <w:rFonts w:ascii="Times New Roman" w:hAnsi="Times New Roman"/>
          <w:b/>
          <w:szCs w:val="24"/>
        </w:rPr>
        <w:t>a</w:t>
      </w:r>
      <w:r w:rsidR="00C53635">
        <w:rPr>
          <w:rFonts w:ascii="Times New Roman" w:hAnsi="Times New Roman"/>
          <w:b/>
          <w:szCs w:val="24"/>
        </w:rPr>
        <w:t>)</w:t>
      </w:r>
      <w:r w:rsidRPr="00FE5A93">
        <w:rPr>
          <w:rFonts w:ascii="Times New Roman" w:hAnsi="Times New Roman"/>
          <w:szCs w:val="24"/>
        </w:rPr>
        <w:t xml:space="preserve"> Height cross-sections of the same section of </w:t>
      </w:r>
      <w:r>
        <w:rPr>
          <w:rFonts w:ascii="Times New Roman" w:hAnsi="Times New Roman"/>
          <w:szCs w:val="24"/>
        </w:rPr>
        <w:t xml:space="preserve">a </w:t>
      </w:r>
      <w:r w:rsidRPr="00FE5A93">
        <w:rPr>
          <w:rFonts w:ascii="Times New Roman" w:hAnsi="Times New Roman"/>
          <w:szCs w:val="24"/>
        </w:rPr>
        <w:t xml:space="preserve">pair of SiNWs before and after the deposition of a PDMS film. The trimodal AFM profile matches the one obtained by tapping mode AFM before the deposition of PDMS. The tapping mode AFM </w:t>
      </w:r>
      <w:r>
        <w:rPr>
          <w:rFonts w:ascii="Times New Roman" w:hAnsi="Times New Roman"/>
          <w:szCs w:val="24"/>
        </w:rPr>
        <w:t xml:space="preserve">image </w:t>
      </w:r>
      <w:r w:rsidRPr="00FE5A93">
        <w:rPr>
          <w:rFonts w:ascii="Times New Roman" w:hAnsi="Times New Roman"/>
          <w:szCs w:val="24"/>
        </w:rPr>
        <w:t xml:space="preserve">after PDMS deposition does not </w:t>
      </w:r>
      <w:r>
        <w:rPr>
          <w:rFonts w:ascii="Times New Roman" w:hAnsi="Times New Roman"/>
          <w:szCs w:val="24"/>
        </w:rPr>
        <w:t xml:space="preserve">reveal the existence of SiNWs. </w:t>
      </w:r>
      <w:r w:rsidR="00C53635">
        <w:rPr>
          <w:rFonts w:ascii="Times New Roman" w:hAnsi="Times New Roman"/>
          <w:b/>
          <w:szCs w:val="24"/>
        </w:rPr>
        <w:t>(</w:t>
      </w:r>
      <w:r w:rsidRPr="008F21E8">
        <w:rPr>
          <w:rFonts w:ascii="Times New Roman" w:hAnsi="Times New Roman"/>
          <w:b/>
          <w:szCs w:val="24"/>
        </w:rPr>
        <w:t>b</w:t>
      </w:r>
      <w:r w:rsidR="00C53635">
        <w:rPr>
          <w:rFonts w:ascii="Times New Roman" w:hAnsi="Times New Roman"/>
          <w:b/>
          <w:szCs w:val="24"/>
        </w:rPr>
        <w:t>)</w:t>
      </w:r>
      <w:r w:rsidRPr="00FE5A93">
        <w:rPr>
          <w:rFonts w:ascii="Times New Roman" w:hAnsi="Times New Roman"/>
          <w:szCs w:val="24"/>
        </w:rPr>
        <w:t xml:space="preserve">  Height cross-section of NP</w:t>
      </w:r>
      <w:r>
        <w:rPr>
          <w:rFonts w:ascii="Times New Roman" w:hAnsi="Times New Roman"/>
          <w:szCs w:val="24"/>
        </w:rPr>
        <w:t>s</w:t>
      </w:r>
      <w:r w:rsidRPr="00FE5A93">
        <w:rPr>
          <w:rFonts w:ascii="Times New Roman" w:hAnsi="Times New Roman"/>
          <w:szCs w:val="24"/>
        </w:rPr>
        <w:t xml:space="preserve"> buried under PDMS</w:t>
      </w:r>
      <w:r>
        <w:rPr>
          <w:rFonts w:ascii="Times New Roman" w:hAnsi="Times New Roman"/>
          <w:szCs w:val="24"/>
        </w:rPr>
        <w:t>; in b</w:t>
      </w:r>
      <w:r w:rsidRPr="00FE5A93">
        <w:rPr>
          <w:rFonts w:ascii="Times New Roman" w:hAnsi="Times New Roman"/>
          <w:szCs w:val="24"/>
        </w:rPr>
        <w:t>lack is the trimodal AFM cross-section; in blue is the tapping mode AFM cross-section.</w:t>
      </w:r>
    </w:p>
    <w:p w:rsidR="00664514" w:rsidRDefault="00664514" w:rsidP="00664514">
      <w:pPr>
        <w:pStyle w:val="TAMainText"/>
        <w:spacing w:after="240"/>
        <w:ind w:firstLine="0"/>
        <w:jc w:val="left"/>
        <w:rPr>
          <w:rFonts w:ascii="Times New Roman" w:hAnsi="Times New Roman"/>
          <w:szCs w:val="24"/>
        </w:rPr>
      </w:pPr>
    </w:p>
    <w:p w:rsidR="00664514" w:rsidRDefault="00664514">
      <w:pPr>
        <w:spacing w:after="0"/>
        <w:jc w:val="left"/>
        <w:rPr>
          <w:rFonts w:ascii="Times New Roman" w:hAnsi="Times New Roman"/>
          <w:szCs w:val="24"/>
        </w:rPr>
      </w:pPr>
      <w:r>
        <w:rPr>
          <w:rFonts w:ascii="Times New Roman" w:hAnsi="Times New Roman"/>
          <w:szCs w:val="24"/>
        </w:rPr>
        <w:br w:type="page"/>
      </w:r>
    </w:p>
    <w:p w:rsidR="00664514" w:rsidRDefault="005B0F40" w:rsidP="00664514">
      <w:pPr>
        <w:pStyle w:val="TAMainText"/>
        <w:spacing w:after="240"/>
        <w:ind w:firstLine="0"/>
        <w:jc w:val="center"/>
        <w:rPr>
          <w:rFonts w:ascii="Times New Roman" w:hAnsi="Times New Roman"/>
          <w:b/>
          <w:szCs w:val="24"/>
          <w:lang w:val="en-GB"/>
        </w:rPr>
      </w:pPr>
      <w:r>
        <w:rPr>
          <w:rFonts w:ascii="Times New Roman" w:hAnsi="Times New Roman"/>
          <w:b/>
          <w:noProof/>
          <w:szCs w:val="24"/>
          <w:lang w:val="es-ES" w:eastAsia="es-ES"/>
        </w:rPr>
        <w:drawing>
          <wp:inline distT="0" distB="0" distL="0" distR="0">
            <wp:extent cx="3027660" cy="5981700"/>
            <wp:effectExtent l="0" t="0" r="0" b="0"/>
            <wp:docPr id="1" name="Imagen 1" descr="\\150.244.102.174\FTscience\Articulos (Figuras+manuscritos)\Dynamic AFM\Año-2016\Sub-surfaceTrimodal\Text&amp;Figures\Tiff\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50.244.102.174\FTscience\Articulos (Figuras+manuscritos)\Dynamic AFM\Año-2016\Sub-surfaceTrimodal\Text&amp;Figures\Tiff\Fig6.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7660" cy="5981700"/>
                    </a:xfrm>
                    <a:prstGeom prst="rect">
                      <a:avLst/>
                    </a:prstGeom>
                    <a:noFill/>
                    <a:ln>
                      <a:noFill/>
                    </a:ln>
                  </pic:spPr>
                </pic:pic>
              </a:graphicData>
            </a:graphic>
          </wp:inline>
        </w:drawing>
      </w:r>
    </w:p>
    <w:p w:rsidR="004D353D" w:rsidRDefault="00664514">
      <w:pPr>
        <w:pStyle w:val="TAMainText"/>
        <w:spacing w:after="240" w:line="276" w:lineRule="auto"/>
        <w:ind w:firstLine="0"/>
        <w:jc w:val="left"/>
        <w:rPr>
          <w:rFonts w:ascii="Times New Roman" w:hAnsi="Times New Roman"/>
          <w:szCs w:val="24"/>
        </w:rPr>
      </w:pPr>
      <w:r w:rsidRPr="00FE5A93">
        <w:rPr>
          <w:rFonts w:ascii="Times New Roman" w:hAnsi="Times New Roman"/>
          <w:b/>
          <w:szCs w:val="24"/>
        </w:rPr>
        <w:t>Figure 6.</w:t>
      </w:r>
      <w:r w:rsidRPr="00FE5A93">
        <w:rPr>
          <w:rFonts w:ascii="Times New Roman" w:hAnsi="Times New Roman"/>
          <w:szCs w:val="24"/>
        </w:rPr>
        <w:t xml:space="preserve"> Dependence of the modal amplitude on the </w:t>
      </w:r>
      <w:r>
        <w:rPr>
          <w:rFonts w:ascii="Times New Roman" w:hAnsi="Times New Roman"/>
          <w:szCs w:val="24"/>
        </w:rPr>
        <w:t>tip</w:t>
      </w:r>
      <w:r w:rsidRPr="00FE5A93">
        <w:rPr>
          <w:rFonts w:ascii="Times New Roman" w:hAnsi="Times New Roman"/>
          <w:szCs w:val="24"/>
        </w:rPr>
        <w:t xml:space="preserve"> height distance</w:t>
      </w:r>
      <w:r w:rsidR="00530244">
        <w:rPr>
          <w:rFonts w:ascii="Times New Roman" w:hAnsi="Times New Roman"/>
          <w:szCs w:val="24"/>
        </w:rPr>
        <w:t xml:space="preserve"> </w:t>
      </w:r>
      <w:r w:rsidR="00530244" w:rsidRPr="00530244">
        <w:rPr>
          <w:rFonts w:ascii="Times New Roman" w:hAnsi="Times New Roman"/>
          <w:position w:val="-12"/>
          <w:szCs w:val="24"/>
        </w:rPr>
        <w:object w:dxaOrig="260" w:dyaOrig="360">
          <v:shape id="_x0000_i1038" type="#_x0000_t75" style="width:12.75pt;height:18pt" o:ole="">
            <v:imagedata r:id="rId40" o:title=""/>
          </v:shape>
          <o:OLEObject Type="Embed" ProgID="Equation.DSMT4" ShapeID="_x0000_i1038" DrawAspect="Content" ObjectID="_1526716036" r:id="rId41"/>
        </w:object>
      </w:r>
      <w:r w:rsidR="00530244">
        <w:rPr>
          <w:rFonts w:ascii="Times New Roman" w:hAnsi="Times New Roman"/>
          <w:szCs w:val="24"/>
        </w:rPr>
        <w:t xml:space="preserve"> </w:t>
      </w:r>
      <w:r>
        <w:rPr>
          <w:rFonts w:ascii="Times New Roman" w:hAnsi="Times New Roman"/>
          <w:szCs w:val="24"/>
        </w:rPr>
        <w:t xml:space="preserve">(amplitude curve) </w:t>
      </w:r>
      <w:r w:rsidRPr="00FE5A93">
        <w:rPr>
          <w:rFonts w:ascii="Times New Roman" w:hAnsi="Times New Roman"/>
          <w:szCs w:val="24"/>
        </w:rPr>
        <w:t xml:space="preserve">for different </w:t>
      </w:r>
      <w:r>
        <w:rPr>
          <w:rFonts w:ascii="Times New Roman" w:hAnsi="Times New Roman"/>
          <w:szCs w:val="24"/>
        </w:rPr>
        <w:t xml:space="preserve">dynamic AFM configurations.  </w:t>
      </w:r>
      <w:r w:rsidR="00C53635">
        <w:rPr>
          <w:rFonts w:ascii="Times New Roman" w:hAnsi="Times New Roman"/>
          <w:b/>
          <w:szCs w:val="24"/>
        </w:rPr>
        <w:t>(</w:t>
      </w:r>
      <w:r w:rsidRPr="008F21E8">
        <w:rPr>
          <w:rFonts w:ascii="Times New Roman" w:hAnsi="Times New Roman"/>
          <w:b/>
          <w:szCs w:val="24"/>
        </w:rPr>
        <w:t>a</w:t>
      </w:r>
      <w:r w:rsidR="00C53635">
        <w:rPr>
          <w:rFonts w:ascii="Times New Roman" w:hAnsi="Times New Roman"/>
          <w:b/>
          <w:szCs w:val="24"/>
        </w:rPr>
        <w:t>)</w:t>
      </w:r>
      <w:r w:rsidRPr="00FE5A93">
        <w:rPr>
          <w:rFonts w:ascii="Times New Roman" w:hAnsi="Times New Roman"/>
          <w:szCs w:val="24"/>
        </w:rPr>
        <w:t xml:space="preserve"> </w:t>
      </w:r>
      <w:r>
        <w:rPr>
          <w:rFonts w:ascii="Times New Roman" w:hAnsi="Times New Roman"/>
          <w:szCs w:val="24"/>
        </w:rPr>
        <w:t>A</w:t>
      </w:r>
      <w:r w:rsidRPr="00FE5A93">
        <w:rPr>
          <w:rFonts w:ascii="Times New Roman" w:hAnsi="Times New Roman"/>
          <w:szCs w:val="24"/>
        </w:rPr>
        <w:t xml:space="preserve">mplitude versus the </w:t>
      </w:r>
      <w:r w:rsidR="00530244" w:rsidRPr="00B1153A">
        <w:rPr>
          <w:rFonts w:ascii="Times New Roman" w:hAnsi="Times New Roman"/>
          <w:position w:val="-12"/>
          <w:szCs w:val="24"/>
        </w:rPr>
        <w:object w:dxaOrig="260" w:dyaOrig="360">
          <v:shape id="_x0000_i1039" type="#_x0000_t75" style="width:12.75pt;height:18pt" o:ole="">
            <v:imagedata r:id="rId40" o:title=""/>
          </v:shape>
          <o:OLEObject Type="Embed" ProgID="Equation.DSMT4" ShapeID="_x0000_i1039" DrawAspect="Content" ObjectID="_1526716037" r:id="rId42"/>
        </w:object>
      </w:r>
      <w:r>
        <w:rPr>
          <w:rFonts w:ascii="Times New Roman" w:hAnsi="Times New Roman"/>
          <w:szCs w:val="24"/>
        </w:rPr>
        <w:t xml:space="preserve"> for  different monomodal excitations</w:t>
      </w:r>
      <w:r w:rsidRPr="00FE5A93">
        <w:rPr>
          <w:rFonts w:ascii="Times New Roman" w:hAnsi="Times New Roman"/>
          <w:szCs w:val="24"/>
        </w:rPr>
        <w:t>.</w:t>
      </w:r>
      <w:r>
        <w:rPr>
          <w:rFonts w:ascii="Times New Roman" w:hAnsi="Times New Roman"/>
          <w:szCs w:val="24"/>
        </w:rPr>
        <w:t xml:space="preserve"> The value of  slope of the amplitude curves (central region) is also shown. </w:t>
      </w:r>
      <w:r w:rsidR="00C53635">
        <w:rPr>
          <w:rFonts w:ascii="Times New Roman" w:hAnsi="Times New Roman"/>
          <w:b/>
          <w:szCs w:val="24"/>
        </w:rPr>
        <w:t>(</w:t>
      </w:r>
      <w:r w:rsidRPr="008F21E8">
        <w:rPr>
          <w:rFonts w:ascii="Times New Roman" w:hAnsi="Times New Roman"/>
          <w:b/>
          <w:szCs w:val="24"/>
        </w:rPr>
        <w:t>b</w:t>
      </w:r>
      <w:r w:rsidR="00C53635">
        <w:rPr>
          <w:rFonts w:ascii="Times New Roman" w:hAnsi="Times New Roman"/>
          <w:b/>
          <w:szCs w:val="24"/>
        </w:rPr>
        <w:t>)</w:t>
      </w:r>
      <w:r w:rsidRPr="00FE5A93">
        <w:rPr>
          <w:rFonts w:ascii="Times New Roman" w:hAnsi="Times New Roman"/>
          <w:szCs w:val="24"/>
        </w:rPr>
        <w:t xml:space="preserve"> </w:t>
      </w:r>
      <w:r>
        <w:rPr>
          <w:rFonts w:ascii="Times New Roman" w:hAnsi="Times New Roman"/>
          <w:szCs w:val="24"/>
        </w:rPr>
        <w:t xml:space="preserve">Amplitude curve of the first mode for monomodal and multifrequency configurations. </w:t>
      </w:r>
      <w:r w:rsidR="00C53635">
        <w:rPr>
          <w:rFonts w:ascii="Times New Roman" w:hAnsi="Times New Roman"/>
          <w:b/>
          <w:szCs w:val="24"/>
        </w:rPr>
        <w:t>(</w:t>
      </w:r>
      <w:r w:rsidRPr="008F21E8">
        <w:rPr>
          <w:rFonts w:ascii="Times New Roman" w:hAnsi="Times New Roman"/>
          <w:b/>
          <w:szCs w:val="24"/>
        </w:rPr>
        <w:t>c</w:t>
      </w:r>
      <w:r w:rsidR="00C53635">
        <w:rPr>
          <w:rFonts w:ascii="Times New Roman" w:hAnsi="Times New Roman"/>
          <w:b/>
          <w:szCs w:val="24"/>
        </w:rPr>
        <w:t>)</w:t>
      </w:r>
      <w:r w:rsidRPr="00FE5A93">
        <w:rPr>
          <w:rFonts w:ascii="Times New Roman" w:hAnsi="Times New Roman"/>
          <w:szCs w:val="24"/>
        </w:rPr>
        <w:t xml:space="preserve"> </w:t>
      </w:r>
      <w:r>
        <w:rPr>
          <w:rFonts w:ascii="Times New Roman" w:hAnsi="Times New Roman"/>
          <w:szCs w:val="24"/>
        </w:rPr>
        <w:t>Amplitude curves for the second and third mode in multifrequency AFM</w:t>
      </w:r>
      <w:r w:rsidRPr="00FE5A93">
        <w:rPr>
          <w:rFonts w:ascii="Times New Roman" w:hAnsi="Times New Roman"/>
          <w:szCs w:val="24"/>
        </w:rPr>
        <w:t xml:space="preserve">. </w:t>
      </w:r>
      <w:r>
        <w:rPr>
          <w:rFonts w:ascii="Times New Roman" w:hAnsi="Times New Roman"/>
          <w:szCs w:val="24"/>
        </w:rPr>
        <w:t xml:space="preserve">The slopes are nearly zero indicating that higher eigenmodes are unsuitable for feedback control in multifrequency AFM. </w:t>
      </w:r>
      <w:r w:rsidRPr="00FE5A93">
        <w:rPr>
          <w:rFonts w:ascii="Times New Roman" w:hAnsi="Times New Roman"/>
          <w:szCs w:val="24"/>
        </w:rPr>
        <w:t xml:space="preserve">The </w:t>
      </w:r>
      <w:r>
        <w:rPr>
          <w:rFonts w:ascii="Times New Roman" w:hAnsi="Times New Roman"/>
          <w:szCs w:val="24"/>
        </w:rPr>
        <w:t xml:space="preserve">free oscillation </w:t>
      </w:r>
      <w:r w:rsidRPr="00D20B64">
        <w:rPr>
          <w:rFonts w:ascii="Times New Roman" w:hAnsi="Times New Roman"/>
          <w:szCs w:val="24"/>
        </w:rPr>
        <w:t>amplitudes</w:t>
      </w:r>
      <w:r w:rsidR="00AA16F5" w:rsidRPr="00D20B64">
        <w:rPr>
          <w:rFonts w:ascii="Times New Roman" w:hAnsi="Times New Roman"/>
          <w:szCs w:val="24"/>
        </w:rPr>
        <w:t xml:space="preserve"> (</w:t>
      </w:r>
      <w:r w:rsidR="00AA16F5" w:rsidRPr="00D20B64">
        <w:rPr>
          <w:rFonts w:ascii="Times New Roman" w:hAnsi="Times New Roman"/>
          <w:i/>
          <w:szCs w:val="24"/>
        </w:rPr>
        <w:t>A</w:t>
      </w:r>
      <w:r w:rsidR="00AA16F5" w:rsidRPr="00D20B64">
        <w:rPr>
          <w:rFonts w:ascii="Times New Roman" w:hAnsi="Times New Roman"/>
          <w:szCs w:val="24"/>
          <w:vertAlign w:val="subscript"/>
        </w:rPr>
        <w:t>01</w:t>
      </w:r>
      <w:r w:rsidR="00AA16F5" w:rsidRPr="00D20B64">
        <w:rPr>
          <w:rFonts w:ascii="Times New Roman" w:hAnsi="Times New Roman"/>
          <w:szCs w:val="24"/>
        </w:rPr>
        <w:t xml:space="preserve">, </w:t>
      </w:r>
      <w:r w:rsidR="00AA16F5" w:rsidRPr="00D20B64">
        <w:rPr>
          <w:rFonts w:ascii="Times New Roman" w:hAnsi="Times New Roman"/>
          <w:i/>
          <w:szCs w:val="24"/>
        </w:rPr>
        <w:t>A</w:t>
      </w:r>
      <w:r w:rsidR="00AA16F5" w:rsidRPr="00D20B64">
        <w:rPr>
          <w:rFonts w:ascii="Times New Roman" w:hAnsi="Times New Roman"/>
          <w:szCs w:val="24"/>
          <w:vertAlign w:val="subscript"/>
        </w:rPr>
        <w:t>02</w:t>
      </w:r>
      <w:r w:rsidR="00AA16F5" w:rsidRPr="00D20B64">
        <w:rPr>
          <w:rFonts w:ascii="Times New Roman" w:hAnsi="Times New Roman"/>
          <w:szCs w:val="24"/>
        </w:rPr>
        <w:t xml:space="preserve">, </w:t>
      </w:r>
      <w:r w:rsidR="00AA16F5" w:rsidRPr="00D20B64">
        <w:rPr>
          <w:rFonts w:ascii="Times New Roman" w:hAnsi="Times New Roman"/>
          <w:i/>
          <w:szCs w:val="24"/>
        </w:rPr>
        <w:t>A</w:t>
      </w:r>
      <w:r w:rsidR="00AA16F5" w:rsidRPr="00D20B64">
        <w:rPr>
          <w:rFonts w:ascii="Times New Roman" w:hAnsi="Times New Roman"/>
          <w:szCs w:val="24"/>
          <w:vertAlign w:val="subscript"/>
        </w:rPr>
        <w:t>03</w:t>
      </w:r>
      <w:r w:rsidRPr="00D20B64">
        <w:rPr>
          <w:rFonts w:ascii="Times New Roman" w:hAnsi="Times New Roman"/>
          <w:szCs w:val="24"/>
        </w:rPr>
        <w:t xml:space="preserve"> </w:t>
      </w:r>
      <w:r w:rsidR="00AA16F5" w:rsidRPr="00D20B64">
        <w:rPr>
          <w:rFonts w:ascii="Times New Roman" w:hAnsi="Times New Roman"/>
          <w:szCs w:val="24"/>
        </w:rPr>
        <w:t>)</w:t>
      </w:r>
      <w:r w:rsidR="00530244">
        <w:rPr>
          <w:rFonts w:ascii="Times New Roman" w:hAnsi="Times New Roman"/>
          <w:szCs w:val="24"/>
        </w:rPr>
        <w:t xml:space="preserve"> </w:t>
      </w:r>
      <w:r>
        <w:rPr>
          <w:rFonts w:ascii="Times New Roman" w:hAnsi="Times New Roman"/>
          <w:szCs w:val="24"/>
        </w:rPr>
        <w:t xml:space="preserve"> </w:t>
      </w:r>
      <w:r w:rsidRPr="00FE5A93">
        <w:rPr>
          <w:rFonts w:ascii="Times New Roman" w:hAnsi="Times New Roman"/>
          <w:szCs w:val="24"/>
        </w:rPr>
        <w:t xml:space="preserve">of the excited modes are </w:t>
      </w:r>
      <w:r>
        <w:rPr>
          <w:rFonts w:ascii="Times New Roman" w:hAnsi="Times New Roman"/>
          <w:szCs w:val="24"/>
        </w:rPr>
        <w:t>expresses in nm</w:t>
      </w:r>
      <w:r w:rsidRPr="00FE5A93">
        <w:rPr>
          <w:rFonts w:ascii="Times New Roman" w:hAnsi="Times New Roman"/>
          <w:szCs w:val="24"/>
        </w:rPr>
        <w:t>.</w:t>
      </w:r>
    </w:p>
    <w:p w:rsidR="005675D1" w:rsidRDefault="005675D1">
      <w:pPr>
        <w:spacing w:after="0"/>
        <w:jc w:val="left"/>
        <w:rPr>
          <w:rFonts w:ascii="Times New Roman" w:hAnsi="Times New Roman"/>
          <w:szCs w:val="24"/>
        </w:rPr>
      </w:pPr>
    </w:p>
    <w:p w:rsidR="004D353D" w:rsidRDefault="005B0F40">
      <w:pPr>
        <w:spacing w:after="0"/>
        <w:jc w:val="center"/>
        <w:rPr>
          <w:rFonts w:ascii="Times New Roman" w:hAnsi="Times New Roman"/>
          <w:szCs w:val="24"/>
        </w:rPr>
      </w:pPr>
      <w:r>
        <w:rPr>
          <w:rFonts w:ascii="Times New Roman" w:hAnsi="Times New Roman"/>
          <w:noProof/>
          <w:position w:val="-12"/>
          <w:szCs w:val="24"/>
          <w:lang w:val="es-ES" w:eastAsia="es-ES"/>
        </w:rPr>
        <w:drawing>
          <wp:inline distT="0" distB="0" distL="0" distR="0">
            <wp:extent cx="3124200" cy="4533900"/>
            <wp:effectExtent l="0" t="0" r="0" b="0"/>
            <wp:docPr id="2" name="Imagen 2" descr="\\150.244.102.174\FTscience\Articulos (Figuras+manuscritos)\Dynamic AFM\Año-2016\Sub-surfaceTrimodal\Text&amp;Figures\Tiff\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50.244.102.174\FTscience\Articulos (Figuras+manuscritos)\Dynamic AFM\Año-2016\Sub-surfaceTrimodal\Text&amp;Figures\Tiff\Fig7.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4533900"/>
                    </a:xfrm>
                    <a:prstGeom prst="rect">
                      <a:avLst/>
                    </a:prstGeom>
                    <a:noFill/>
                    <a:ln>
                      <a:noFill/>
                    </a:ln>
                  </pic:spPr>
                </pic:pic>
              </a:graphicData>
            </a:graphic>
          </wp:inline>
        </w:drawing>
      </w:r>
    </w:p>
    <w:p w:rsidR="005675D1" w:rsidRDefault="005675D1">
      <w:pPr>
        <w:spacing w:after="0"/>
        <w:jc w:val="left"/>
        <w:rPr>
          <w:rFonts w:ascii="Times New Roman" w:hAnsi="Times New Roman"/>
          <w:szCs w:val="24"/>
        </w:rPr>
      </w:pPr>
    </w:p>
    <w:p w:rsidR="00664514" w:rsidRPr="005675D1" w:rsidRDefault="00C4151A">
      <w:pPr>
        <w:spacing w:after="0"/>
        <w:jc w:val="left"/>
        <w:rPr>
          <w:rFonts w:ascii="Times New Roman" w:hAnsi="Times New Roman"/>
          <w:szCs w:val="24"/>
        </w:rPr>
      </w:pPr>
      <w:r w:rsidRPr="00C4151A">
        <w:rPr>
          <w:rFonts w:ascii="Times New Roman" w:hAnsi="Times New Roman"/>
          <w:b/>
          <w:szCs w:val="24"/>
        </w:rPr>
        <w:t>Figure 7.</w:t>
      </w:r>
      <w:r w:rsidR="005675D1" w:rsidRPr="005675D1">
        <w:rPr>
          <w:rFonts w:ascii="Times New Roman" w:hAnsi="Times New Roman"/>
          <w:szCs w:val="24"/>
        </w:rPr>
        <w:t xml:space="preserve"> </w:t>
      </w:r>
      <w:r w:rsidR="00E0188E">
        <w:rPr>
          <w:rFonts w:ascii="Times New Roman" w:hAnsi="Times New Roman"/>
          <w:szCs w:val="24"/>
        </w:rPr>
        <w:t>Experimental and numerical simulations amplitude curves</w:t>
      </w:r>
      <w:r w:rsidR="005675D1">
        <w:rPr>
          <w:rFonts w:ascii="Times New Roman" w:hAnsi="Times New Roman"/>
          <w:szCs w:val="24"/>
        </w:rPr>
        <w:t xml:space="preserve">. </w:t>
      </w:r>
      <w:r w:rsidR="00C53635">
        <w:rPr>
          <w:rFonts w:ascii="Times New Roman" w:hAnsi="Times New Roman"/>
          <w:b/>
          <w:szCs w:val="24"/>
        </w:rPr>
        <w:t>(</w:t>
      </w:r>
      <w:r w:rsidR="005675D1">
        <w:rPr>
          <w:rFonts w:ascii="Times New Roman" w:hAnsi="Times New Roman"/>
          <w:b/>
          <w:szCs w:val="24"/>
        </w:rPr>
        <w:t>a</w:t>
      </w:r>
      <w:r w:rsidR="00C53635">
        <w:rPr>
          <w:rFonts w:ascii="Times New Roman" w:hAnsi="Times New Roman"/>
          <w:b/>
          <w:szCs w:val="24"/>
        </w:rPr>
        <w:t>)</w:t>
      </w:r>
      <w:r w:rsidR="005675D1">
        <w:rPr>
          <w:rFonts w:ascii="Times New Roman" w:hAnsi="Times New Roman"/>
          <w:szCs w:val="24"/>
        </w:rPr>
        <w:t xml:space="preserve"> </w:t>
      </w:r>
      <w:r w:rsidR="00E0188E">
        <w:rPr>
          <w:rFonts w:ascii="Times New Roman" w:hAnsi="Times New Roman"/>
          <w:szCs w:val="24"/>
        </w:rPr>
        <w:t xml:space="preserve">Experimental amplitude </w:t>
      </w:r>
      <w:r w:rsidR="005675D1">
        <w:rPr>
          <w:rFonts w:ascii="Times New Roman" w:hAnsi="Times New Roman"/>
          <w:szCs w:val="24"/>
        </w:rPr>
        <w:t>curve</w:t>
      </w:r>
      <w:r w:rsidR="00E0188E">
        <w:rPr>
          <w:rFonts w:ascii="Times New Roman" w:hAnsi="Times New Roman"/>
          <w:szCs w:val="24"/>
        </w:rPr>
        <w:t>s</w:t>
      </w:r>
      <w:r w:rsidR="005675D1">
        <w:rPr>
          <w:rFonts w:ascii="Times New Roman" w:hAnsi="Times New Roman"/>
          <w:szCs w:val="24"/>
        </w:rPr>
        <w:t xml:space="preserve"> for different monomodal excitations. </w:t>
      </w:r>
      <w:r w:rsidR="00C53635">
        <w:rPr>
          <w:rFonts w:ascii="Times New Roman" w:hAnsi="Times New Roman"/>
          <w:b/>
          <w:szCs w:val="24"/>
        </w:rPr>
        <w:t>(</w:t>
      </w:r>
      <w:r w:rsidR="005675D1">
        <w:rPr>
          <w:rFonts w:ascii="Times New Roman" w:hAnsi="Times New Roman"/>
          <w:b/>
          <w:szCs w:val="24"/>
        </w:rPr>
        <w:t>b</w:t>
      </w:r>
      <w:r w:rsidR="00C53635">
        <w:rPr>
          <w:rFonts w:ascii="Times New Roman" w:hAnsi="Times New Roman"/>
          <w:b/>
          <w:szCs w:val="24"/>
        </w:rPr>
        <w:t>)</w:t>
      </w:r>
      <w:r w:rsidR="005675D1">
        <w:rPr>
          <w:rFonts w:ascii="Times New Roman" w:hAnsi="Times New Roman"/>
          <w:b/>
          <w:szCs w:val="24"/>
        </w:rPr>
        <w:t xml:space="preserve"> </w:t>
      </w:r>
      <w:r w:rsidR="00E0188E">
        <w:rPr>
          <w:rFonts w:ascii="Times New Roman" w:hAnsi="Times New Roman"/>
          <w:szCs w:val="24"/>
        </w:rPr>
        <w:t>Numerical simulation amplitude</w:t>
      </w:r>
      <w:r w:rsidR="001978B3">
        <w:rPr>
          <w:rFonts w:ascii="Times New Roman" w:hAnsi="Times New Roman"/>
          <w:szCs w:val="24"/>
        </w:rPr>
        <w:t xml:space="preserve"> </w:t>
      </w:r>
      <w:r w:rsidR="00E37FE0">
        <w:rPr>
          <w:rFonts w:ascii="Times New Roman" w:hAnsi="Times New Roman"/>
          <w:szCs w:val="24"/>
        </w:rPr>
        <w:t>curve</w:t>
      </w:r>
      <w:r w:rsidR="001978B3">
        <w:rPr>
          <w:rFonts w:ascii="Times New Roman" w:hAnsi="Times New Roman"/>
          <w:szCs w:val="24"/>
        </w:rPr>
        <w:t xml:space="preserve"> for different monomodal excitations.</w:t>
      </w:r>
      <w:r w:rsidR="001C240C">
        <w:rPr>
          <w:rFonts w:ascii="Times New Roman" w:hAnsi="Times New Roman"/>
          <w:szCs w:val="24"/>
        </w:rPr>
        <w:t xml:space="preserve"> </w:t>
      </w:r>
      <w:r w:rsidR="001C240C" w:rsidRPr="00FE5A93">
        <w:rPr>
          <w:rFonts w:ascii="Times New Roman" w:hAnsi="Times New Roman"/>
          <w:szCs w:val="24"/>
        </w:rPr>
        <w:t xml:space="preserve">The </w:t>
      </w:r>
      <w:r w:rsidR="001C240C">
        <w:rPr>
          <w:rFonts w:ascii="Times New Roman" w:hAnsi="Times New Roman"/>
          <w:szCs w:val="24"/>
        </w:rPr>
        <w:t xml:space="preserve">free oscillation </w:t>
      </w:r>
      <w:r w:rsidR="001C240C" w:rsidRPr="00D20B64">
        <w:rPr>
          <w:rFonts w:ascii="Times New Roman" w:hAnsi="Times New Roman"/>
          <w:szCs w:val="24"/>
        </w:rPr>
        <w:t xml:space="preserve">amplitudes </w:t>
      </w:r>
      <w:r w:rsidR="00AA16F5" w:rsidRPr="00D20B64">
        <w:rPr>
          <w:rFonts w:ascii="Times New Roman" w:hAnsi="Times New Roman"/>
          <w:szCs w:val="24"/>
        </w:rPr>
        <w:t>(</w:t>
      </w:r>
      <w:r w:rsidR="00AA16F5" w:rsidRPr="00D20B64">
        <w:rPr>
          <w:rFonts w:ascii="Times New Roman" w:hAnsi="Times New Roman"/>
          <w:i/>
          <w:szCs w:val="24"/>
        </w:rPr>
        <w:t>A</w:t>
      </w:r>
      <w:r w:rsidR="00AA16F5" w:rsidRPr="00D20B64">
        <w:rPr>
          <w:rFonts w:ascii="Times New Roman" w:hAnsi="Times New Roman"/>
          <w:szCs w:val="24"/>
          <w:vertAlign w:val="subscript"/>
        </w:rPr>
        <w:t>01</w:t>
      </w:r>
      <w:r w:rsidR="00AA16F5" w:rsidRPr="00D20B64">
        <w:rPr>
          <w:rFonts w:ascii="Times New Roman" w:hAnsi="Times New Roman"/>
          <w:szCs w:val="24"/>
        </w:rPr>
        <w:t xml:space="preserve">, </w:t>
      </w:r>
      <w:r w:rsidR="00AA16F5" w:rsidRPr="00D20B64">
        <w:rPr>
          <w:rFonts w:ascii="Times New Roman" w:hAnsi="Times New Roman"/>
          <w:i/>
          <w:szCs w:val="24"/>
        </w:rPr>
        <w:t>A</w:t>
      </w:r>
      <w:r w:rsidR="00AA16F5" w:rsidRPr="00D20B64">
        <w:rPr>
          <w:rFonts w:ascii="Times New Roman" w:hAnsi="Times New Roman"/>
          <w:szCs w:val="24"/>
          <w:vertAlign w:val="subscript"/>
        </w:rPr>
        <w:t>02</w:t>
      </w:r>
      <w:r w:rsidR="00AA16F5" w:rsidRPr="00D20B64">
        <w:rPr>
          <w:rFonts w:ascii="Times New Roman" w:hAnsi="Times New Roman"/>
          <w:szCs w:val="24"/>
        </w:rPr>
        <w:t xml:space="preserve">, </w:t>
      </w:r>
      <w:r w:rsidR="00AA16F5" w:rsidRPr="00D20B64">
        <w:rPr>
          <w:rFonts w:ascii="Times New Roman" w:hAnsi="Times New Roman"/>
          <w:i/>
          <w:szCs w:val="24"/>
        </w:rPr>
        <w:t>A</w:t>
      </w:r>
      <w:r w:rsidR="00AA16F5" w:rsidRPr="00D20B64">
        <w:rPr>
          <w:rFonts w:ascii="Times New Roman" w:hAnsi="Times New Roman"/>
          <w:szCs w:val="24"/>
          <w:vertAlign w:val="subscript"/>
        </w:rPr>
        <w:t>03</w:t>
      </w:r>
      <w:r w:rsidR="00AA16F5" w:rsidRPr="00D20B64">
        <w:rPr>
          <w:rFonts w:ascii="Times New Roman" w:hAnsi="Times New Roman"/>
          <w:szCs w:val="24"/>
        </w:rPr>
        <w:t xml:space="preserve"> )</w:t>
      </w:r>
      <w:r w:rsidR="00AA16F5">
        <w:rPr>
          <w:rFonts w:ascii="Times New Roman" w:hAnsi="Times New Roman"/>
          <w:szCs w:val="24"/>
        </w:rPr>
        <w:t xml:space="preserve">  </w:t>
      </w:r>
      <w:r w:rsidR="001C240C">
        <w:rPr>
          <w:rFonts w:ascii="Times New Roman" w:hAnsi="Times New Roman"/>
          <w:szCs w:val="24"/>
        </w:rPr>
        <w:t xml:space="preserve">  </w:t>
      </w:r>
      <w:r w:rsidR="001C240C" w:rsidRPr="00FE5A93">
        <w:rPr>
          <w:rFonts w:ascii="Times New Roman" w:hAnsi="Times New Roman"/>
          <w:szCs w:val="24"/>
        </w:rPr>
        <w:t xml:space="preserve">of the excited modes are </w:t>
      </w:r>
      <w:r w:rsidR="001C240C">
        <w:rPr>
          <w:rFonts w:ascii="Times New Roman" w:hAnsi="Times New Roman"/>
          <w:szCs w:val="24"/>
        </w:rPr>
        <w:t>expresses in nm</w:t>
      </w:r>
      <w:r w:rsidR="001C240C" w:rsidRPr="00FE5A93">
        <w:rPr>
          <w:rFonts w:ascii="Times New Roman" w:hAnsi="Times New Roman"/>
          <w:szCs w:val="24"/>
        </w:rPr>
        <w:t>.</w:t>
      </w:r>
      <w:r w:rsidR="005675D1" w:rsidRPr="005675D1">
        <w:rPr>
          <w:rFonts w:ascii="Times New Roman" w:hAnsi="Times New Roman"/>
          <w:szCs w:val="24"/>
        </w:rPr>
        <w:t xml:space="preserve"> </w:t>
      </w:r>
      <w:r w:rsidR="00664514" w:rsidRPr="005675D1">
        <w:rPr>
          <w:rFonts w:ascii="Times New Roman" w:hAnsi="Times New Roman"/>
          <w:szCs w:val="24"/>
        </w:rPr>
        <w:br w:type="page"/>
      </w:r>
    </w:p>
    <w:p w:rsidR="00664514" w:rsidRDefault="005B0F40" w:rsidP="00664514">
      <w:pPr>
        <w:pStyle w:val="TAMainText"/>
        <w:spacing w:after="240"/>
        <w:ind w:firstLine="0"/>
        <w:jc w:val="center"/>
        <w:rPr>
          <w:rFonts w:ascii="Times New Roman" w:hAnsi="Times New Roman"/>
          <w:b/>
          <w:szCs w:val="24"/>
          <w:lang w:val="en-GB"/>
        </w:rPr>
      </w:pPr>
      <w:r>
        <w:rPr>
          <w:rFonts w:ascii="Times New Roman" w:hAnsi="Times New Roman"/>
          <w:b/>
          <w:noProof/>
          <w:szCs w:val="24"/>
          <w:lang w:val="es-ES" w:eastAsia="es-ES"/>
        </w:rPr>
        <w:drawing>
          <wp:inline distT="0" distB="0" distL="0" distR="0">
            <wp:extent cx="3314700" cy="4467225"/>
            <wp:effectExtent l="0" t="0" r="0" b="0"/>
            <wp:docPr id="4" name="Imagen 4" descr="\\150.244.102.174\FTscience\Articulos (Figuras+manuscritos)\Dynamic AFM\Año-2016\Sub-surfaceTrimodal\Text&amp;Figures\Tiff\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50.244.102.174\FTscience\Articulos (Figuras+manuscritos)\Dynamic AFM\Año-2016\Sub-surfaceTrimodal\Text&amp;Figures\Tiff\Fig8.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4467225"/>
                    </a:xfrm>
                    <a:prstGeom prst="rect">
                      <a:avLst/>
                    </a:prstGeom>
                    <a:noFill/>
                    <a:ln>
                      <a:noFill/>
                    </a:ln>
                  </pic:spPr>
                </pic:pic>
              </a:graphicData>
            </a:graphic>
          </wp:inline>
        </w:drawing>
      </w:r>
    </w:p>
    <w:p w:rsidR="00664514" w:rsidRDefault="00664514" w:rsidP="007B3482">
      <w:pPr>
        <w:pStyle w:val="TAMainText"/>
        <w:spacing w:after="240" w:line="276" w:lineRule="auto"/>
        <w:ind w:firstLine="0"/>
        <w:jc w:val="left"/>
        <w:rPr>
          <w:rFonts w:ascii="Times New Roman" w:hAnsi="Times New Roman"/>
          <w:szCs w:val="24"/>
        </w:rPr>
      </w:pPr>
      <w:r w:rsidRPr="00FE5A93">
        <w:rPr>
          <w:rFonts w:ascii="Times New Roman" w:hAnsi="Times New Roman"/>
          <w:b/>
          <w:szCs w:val="24"/>
        </w:rPr>
        <w:t xml:space="preserve">Figure </w:t>
      </w:r>
      <w:r w:rsidR="00DA5D7C">
        <w:rPr>
          <w:rFonts w:ascii="Times New Roman" w:hAnsi="Times New Roman"/>
          <w:b/>
          <w:szCs w:val="24"/>
        </w:rPr>
        <w:t>8</w:t>
      </w:r>
      <w:r w:rsidRPr="00FE5A93">
        <w:rPr>
          <w:rFonts w:ascii="Times New Roman" w:hAnsi="Times New Roman"/>
          <w:b/>
          <w:szCs w:val="24"/>
        </w:rPr>
        <w:t>.</w:t>
      </w:r>
      <w:r w:rsidRPr="00FE5A93">
        <w:rPr>
          <w:rFonts w:ascii="Times New Roman" w:hAnsi="Times New Roman"/>
          <w:szCs w:val="24"/>
        </w:rPr>
        <w:t xml:space="preserve"> Tip penetration for different AFM configurations. </w:t>
      </w:r>
      <w:r w:rsidR="00E37FE0">
        <w:rPr>
          <w:rFonts w:ascii="Times New Roman" w:hAnsi="Times New Roman"/>
          <w:b/>
          <w:szCs w:val="24"/>
        </w:rPr>
        <w:t>(</w:t>
      </w:r>
      <w:r w:rsidRPr="008F21E8">
        <w:rPr>
          <w:rFonts w:ascii="Times New Roman" w:hAnsi="Times New Roman"/>
          <w:b/>
          <w:szCs w:val="24"/>
        </w:rPr>
        <w:t>a</w:t>
      </w:r>
      <w:r w:rsidR="00E37FE0">
        <w:rPr>
          <w:rFonts w:ascii="Times New Roman" w:hAnsi="Times New Roman"/>
          <w:b/>
          <w:szCs w:val="24"/>
        </w:rPr>
        <w:t>)</w:t>
      </w:r>
      <w:r>
        <w:rPr>
          <w:rFonts w:ascii="Times New Roman" w:hAnsi="Times New Roman"/>
          <w:szCs w:val="24"/>
        </w:rPr>
        <w:t xml:space="preserve"> Tapping mode AFM. </w:t>
      </w:r>
      <w:r w:rsidR="00E37FE0">
        <w:rPr>
          <w:rFonts w:ascii="Times New Roman" w:hAnsi="Times New Roman"/>
          <w:b/>
          <w:szCs w:val="24"/>
        </w:rPr>
        <w:t>(</w:t>
      </w:r>
      <w:r w:rsidRPr="008F21E8">
        <w:rPr>
          <w:rFonts w:ascii="Times New Roman" w:hAnsi="Times New Roman"/>
          <w:b/>
          <w:szCs w:val="24"/>
        </w:rPr>
        <w:t>b</w:t>
      </w:r>
      <w:r w:rsidR="00E37FE0">
        <w:rPr>
          <w:rFonts w:ascii="Times New Roman" w:hAnsi="Times New Roman"/>
          <w:b/>
          <w:szCs w:val="24"/>
        </w:rPr>
        <w:t>)</w:t>
      </w:r>
      <w:r w:rsidRPr="00FE5A93">
        <w:rPr>
          <w:rFonts w:ascii="Times New Roman" w:hAnsi="Times New Roman"/>
          <w:szCs w:val="24"/>
        </w:rPr>
        <w:t xml:space="preserve"> Bimodal and trimodal AFM configurations. The </w:t>
      </w:r>
      <w:r>
        <w:rPr>
          <w:rFonts w:ascii="Times New Roman" w:hAnsi="Times New Roman"/>
          <w:szCs w:val="24"/>
        </w:rPr>
        <w:t xml:space="preserve">free oscillation </w:t>
      </w:r>
      <w:r w:rsidRPr="00FE5A93">
        <w:rPr>
          <w:rFonts w:ascii="Times New Roman" w:hAnsi="Times New Roman"/>
          <w:szCs w:val="24"/>
        </w:rPr>
        <w:t xml:space="preserve">amplitudes of the excited modes </w:t>
      </w:r>
      <w:r w:rsidR="00AA16F5">
        <w:rPr>
          <w:rFonts w:ascii="Times New Roman" w:hAnsi="Times New Roman"/>
          <w:szCs w:val="24"/>
        </w:rPr>
        <w:t>(</w:t>
      </w:r>
      <w:r w:rsidR="00AA16F5" w:rsidRPr="00AA16F5">
        <w:rPr>
          <w:rFonts w:ascii="Times New Roman" w:hAnsi="Times New Roman"/>
          <w:i/>
          <w:szCs w:val="24"/>
        </w:rPr>
        <w:t>A</w:t>
      </w:r>
      <w:r w:rsidR="00AA16F5" w:rsidRPr="00AA16F5">
        <w:rPr>
          <w:rFonts w:ascii="Times New Roman" w:hAnsi="Times New Roman"/>
          <w:szCs w:val="24"/>
          <w:vertAlign w:val="subscript"/>
        </w:rPr>
        <w:t>01</w:t>
      </w:r>
      <w:r w:rsidR="00AA16F5">
        <w:rPr>
          <w:rFonts w:ascii="Times New Roman" w:hAnsi="Times New Roman"/>
          <w:szCs w:val="24"/>
        </w:rPr>
        <w:t xml:space="preserve">, </w:t>
      </w:r>
      <w:r w:rsidR="00AA16F5" w:rsidRPr="00AA16F5">
        <w:rPr>
          <w:rFonts w:ascii="Times New Roman" w:hAnsi="Times New Roman"/>
          <w:i/>
          <w:szCs w:val="24"/>
        </w:rPr>
        <w:t>A</w:t>
      </w:r>
      <w:r w:rsidR="00AA16F5" w:rsidRPr="00AA16F5">
        <w:rPr>
          <w:rFonts w:ascii="Times New Roman" w:hAnsi="Times New Roman"/>
          <w:szCs w:val="24"/>
          <w:vertAlign w:val="subscript"/>
        </w:rPr>
        <w:t>02</w:t>
      </w:r>
      <w:r w:rsidR="00AA16F5">
        <w:rPr>
          <w:rFonts w:ascii="Times New Roman" w:hAnsi="Times New Roman"/>
          <w:szCs w:val="24"/>
        </w:rPr>
        <w:t xml:space="preserve">, </w:t>
      </w:r>
      <w:r w:rsidR="00AA16F5" w:rsidRPr="00AA16F5">
        <w:rPr>
          <w:rFonts w:ascii="Times New Roman" w:hAnsi="Times New Roman"/>
          <w:i/>
          <w:szCs w:val="24"/>
        </w:rPr>
        <w:t>A</w:t>
      </w:r>
      <w:r w:rsidR="00AA16F5" w:rsidRPr="00AA16F5">
        <w:rPr>
          <w:rFonts w:ascii="Times New Roman" w:hAnsi="Times New Roman"/>
          <w:szCs w:val="24"/>
          <w:vertAlign w:val="subscript"/>
        </w:rPr>
        <w:t>03</w:t>
      </w:r>
      <w:r w:rsidR="00AA16F5" w:rsidRPr="00FE5A93">
        <w:rPr>
          <w:rFonts w:ascii="Times New Roman" w:hAnsi="Times New Roman"/>
          <w:szCs w:val="24"/>
        </w:rPr>
        <w:t xml:space="preserve"> </w:t>
      </w:r>
      <w:r w:rsidR="00AA16F5">
        <w:rPr>
          <w:rFonts w:ascii="Times New Roman" w:hAnsi="Times New Roman"/>
          <w:szCs w:val="24"/>
        </w:rPr>
        <w:t xml:space="preserve">)  </w:t>
      </w:r>
      <w:r>
        <w:rPr>
          <w:rFonts w:ascii="Times New Roman" w:hAnsi="Times New Roman"/>
          <w:szCs w:val="24"/>
        </w:rPr>
        <w:t>are expressed in nm</w:t>
      </w:r>
      <w:r w:rsidRPr="00FE5A93">
        <w:rPr>
          <w:rFonts w:ascii="Times New Roman" w:hAnsi="Times New Roman"/>
          <w:szCs w:val="24"/>
        </w:rPr>
        <w:t>.</w:t>
      </w:r>
    </w:p>
    <w:p w:rsidR="00664514" w:rsidRDefault="00664514">
      <w:pPr>
        <w:spacing w:after="0"/>
        <w:jc w:val="left"/>
        <w:rPr>
          <w:rFonts w:ascii="Times New Roman" w:hAnsi="Times New Roman"/>
          <w:szCs w:val="24"/>
        </w:rPr>
      </w:pPr>
      <w:r>
        <w:rPr>
          <w:rFonts w:ascii="Times New Roman" w:hAnsi="Times New Roman"/>
          <w:szCs w:val="24"/>
        </w:rPr>
        <w:br w:type="page"/>
      </w:r>
    </w:p>
    <w:p w:rsidR="004D353D" w:rsidRDefault="005B0F40">
      <w:pPr>
        <w:pStyle w:val="TAMainText"/>
        <w:spacing w:after="240"/>
        <w:ind w:firstLine="0"/>
        <w:jc w:val="center"/>
        <w:rPr>
          <w:rFonts w:ascii="Times New Roman" w:hAnsi="Times New Roman"/>
          <w:b/>
          <w:szCs w:val="24"/>
          <w:lang w:val="en-GB"/>
        </w:rPr>
      </w:pPr>
      <w:r>
        <w:rPr>
          <w:rFonts w:ascii="Times New Roman" w:hAnsi="Times New Roman"/>
          <w:b/>
          <w:noProof/>
          <w:szCs w:val="24"/>
          <w:lang w:val="es-ES" w:eastAsia="es-ES"/>
        </w:rPr>
        <w:drawing>
          <wp:inline distT="0" distB="0" distL="0" distR="0">
            <wp:extent cx="3095625" cy="4238625"/>
            <wp:effectExtent l="0" t="0" r="0" b="0"/>
            <wp:docPr id="5" name="Imagen 5" descr="\\150.244.102.174\FTscience\Articulos (Figuras+manuscritos)\Dynamic AFM\Año-2016\Sub-surfaceTrimodal\Text&amp;Figures\Tiff\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50.244.102.174\FTscience\Articulos (Figuras+manuscritos)\Dynamic AFM\Año-2016\Sub-surfaceTrimodal\Text&amp;Figures\Tiff\Fig9.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5625" cy="4238625"/>
                    </a:xfrm>
                    <a:prstGeom prst="rect">
                      <a:avLst/>
                    </a:prstGeom>
                    <a:noFill/>
                    <a:ln>
                      <a:noFill/>
                    </a:ln>
                  </pic:spPr>
                </pic:pic>
              </a:graphicData>
            </a:graphic>
          </wp:inline>
        </w:drawing>
      </w:r>
    </w:p>
    <w:p w:rsidR="00664514" w:rsidRDefault="00664514" w:rsidP="007B3482">
      <w:pPr>
        <w:pStyle w:val="TAMainText"/>
        <w:spacing w:after="240" w:line="276" w:lineRule="auto"/>
        <w:ind w:firstLine="0"/>
        <w:jc w:val="left"/>
        <w:rPr>
          <w:rFonts w:ascii="Times New Roman" w:hAnsi="Times New Roman"/>
          <w:szCs w:val="24"/>
        </w:rPr>
      </w:pPr>
      <w:r w:rsidRPr="00E93685">
        <w:rPr>
          <w:rFonts w:ascii="Times New Roman" w:hAnsi="Times New Roman"/>
          <w:b/>
          <w:szCs w:val="24"/>
        </w:rPr>
        <w:t xml:space="preserve">Figure </w:t>
      </w:r>
      <w:r w:rsidR="00DA5D7C">
        <w:rPr>
          <w:rFonts w:ascii="Times New Roman" w:hAnsi="Times New Roman"/>
          <w:b/>
          <w:szCs w:val="24"/>
        </w:rPr>
        <w:t>9</w:t>
      </w:r>
      <w:r w:rsidRPr="00E93685">
        <w:rPr>
          <w:rFonts w:ascii="Times New Roman" w:hAnsi="Times New Roman"/>
          <w:b/>
          <w:szCs w:val="24"/>
        </w:rPr>
        <w:t>.</w:t>
      </w:r>
      <w:r w:rsidRPr="00FE5A93">
        <w:rPr>
          <w:rFonts w:ascii="Times New Roman" w:hAnsi="Times New Roman"/>
          <w:szCs w:val="24"/>
        </w:rPr>
        <w:t xml:space="preserve"> Subsurface phase shift contrast between a soft region (10 MPa) and relatively rigid</w:t>
      </w:r>
      <w:r>
        <w:rPr>
          <w:rFonts w:ascii="Times New Roman" w:hAnsi="Times New Roman"/>
          <w:szCs w:val="24"/>
        </w:rPr>
        <w:t xml:space="preserve"> region (1 GPa</w:t>
      </w:r>
      <w:r w:rsidRPr="00D20B64">
        <w:rPr>
          <w:rFonts w:ascii="Times New Roman" w:hAnsi="Times New Roman"/>
          <w:szCs w:val="24"/>
        </w:rPr>
        <w:t xml:space="preserve">). </w:t>
      </w:r>
      <w:r w:rsidR="00E37FE0" w:rsidRPr="00D20B64">
        <w:rPr>
          <w:rFonts w:ascii="Times New Roman" w:hAnsi="Times New Roman"/>
          <w:b/>
          <w:szCs w:val="24"/>
        </w:rPr>
        <w:t>(</w:t>
      </w:r>
      <w:r w:rsidRPr="00D20B64">
        <w:rPr>
          <w:rFonts w:ascii="Times New Roman" w:hAnsi="Times New Roman"/>
          <w:b/>
          <w:szCs w:val="24"/>
        </w:rPr>
        <w:t>a</w:t>
      </w:r>
      <w:r w:rsidR="00E37FE0" w:rsidRPr="00D20B64">
        <w:rPr>
          <w:rFonts w:ascii="Times New Roman" w:hAnsi="Times New Roman"/>
          <w:b/>
          <w:szCs w:val="24"/>
        </w:rPr>
        <w:t>)</w:t>
      </w:r>
      <w:r w:rsidRPr="00D20B64">
        <w:rPr>
          <w:rFonts w:ascii="Times New Roman" w:hAnsi="Times New Roman"/>
          <w:szCs w:val="24"/>
        </w:rPr>
        <w:t xml:space="preserve"> Bimodal AFM. </w:t>
      </w:r>
      <w:r w:rsidR="00E37FE0" w:rsidRPr="00D20B64">
        <w:rPr>
          <w:rFonts w:ascii="Times New Roman" w:hAnsi="Times New Roman"/>
          <w:b/>
          <w:szCs w:val="24"/>
        </w:rPr>
        <w:t>(</w:t>
      </w:r>
      <w:r w:rsidRPr="00D20B64">
        <w:rPr>
          <w:rFonts w:ascii="Times New Roman" w:hAnsi="Times New Roman"/>
          <w:b/>
          <w:szCs w:val="24"/>
        </w:rPr>
        <w:t>b</w:t>
      </w:r>
      <w:r w:rsidR="00E37FE0" w:rsidRPr="00D20B64">
        <w:rPr>
          <w:rFonts w:ascii="Times New Roman" w:hAnsi="Times New Roman"/>
          <w:b/>
          <w:szCs w:val="24"/>
        </w:rPr>
        <w:t>)</w:t>
      </w:r>
      <w:r w:rsidRPr="00D20B64">
        <w:rPr>
          <w:rFonts w:ascii="Times New Roman" w:hAnsi="Times New Roman"/>
          <w:szCs w:val="24"/>
        </w:rPr>
        <w:t xml:space="preserve"> Trimodal AFM. The phase shift contrast is </w:t>
      </w:r>
      <w:r w:rsidR="00AA16F5" w:rsidRPr="00D20B64">
        <w:rPr>
          <w:rFonts w:ascii="Times New Roman" w:hAnsi="Times New Roman"/>
          <w:i/>
          <w:szCs w:val="24"/>
        </w:rPr>
        <w:t>∆ϕ</w:t>
      </w:r>
      <w:r w:rsidR="00AA16F5" w:rsidRPr="00D20B64">
        <w:rPr>
          <w:rFonts w:ascii="Times New Roman" w:hAnsi="Times New Roman"/>
          <w:i/>
          <w:szCs w:val="24"/>
          <w:vertAlign w:val="subscript"/>
        </w:rPr>
        <w:t>i</w:t>
      </w:r>
      <w:r w:rsidR="00AA16F5" w:rsidRPr="00D20B64">
        <w:rPr>
          <w:rFonts w:ascii="Times New Roman" w:hAnsi="Times New Roman"/>
          <w:szCs w:val="24"/>
        </w:rPr>
        <w:t xml:space="preserve"> = </w:t>
      </w:r>
      <w:r w:rsidR="00AA16F5" w:rsidRPr="00D20B64">
        <w:rPr>
          <w:rFonts w:ascii="Times New Roman" w:hAnsi="Times New Roman"/>
          <w:i/>
          <w:szCs w:val="24"/>
        </w:rPr>
        <w:t>ϕ</w:t>
      </w:r>
      <w:r w:rsidR="00AA16F5" w:rsidRPr="00D20B64">
        <w:rPr>
          <w:rFonts w:ascii="Times New Roman" w:hAnsi="Times New Roman"/>
          <w:i/>
          <w:szCs w:val="24"/>
          <w:vertAlign w:val="subscript"/>
        </w:rPr>
        <w:t>i</w:t>
      </w:r>
      <w:r w:rsidR="00AA16F5" w:rsidRPr="00D20B64">
        <w:rPr>
          <w:rFonts w:ascii="Times New Roman" w:hAnsi="Times New Roman"/>
          <w:szCs w:val="24"/>
        </w:rPr>
        <w:t xml:space="preserve"> (10 MPa) – </w:t>
      </w:r>
      <w:r w:rsidR="00AA16F5" w:rsidRPr="00D20B64">
        <w:rPr>
          <w:rFonts w:ascii="Times New Roman" w:hAnsi="Times New Roman"/>
          <w:i/>
          <w:szCs w:val="24"/>
        </w:rPr>
        <w:t>ϕ</w:t>
      </w:r>
      <w:r w:rsidR="00AA16F5" w:rsidRPr="00D20B64">
        <w:rPr>
          <w:rFonts w:ascii="Times New Roman" w:hAnsi="Times New Roman"/>
          <w:i/>
          <w:szCs w:val="24"/>
          <w:vertAlign w:val="subscript"/>
        </w:rPr>
        <w:t>i</w:t>
      </w:r>
      <w:r w:rsidR="00AA16F5" w:rsidRPr="00D20B64">
        <w:rPr>
          <w:rFonts w:ascii="Times New Roman" w:hAnsi="Times New Roman"/>
          <w:i/>
          <w:szCs w:val="24"/>
        </w:rPr>
        <w:t xml:space="preserve"> </w:t>
      </w:r>
      <w:r w:rsidR="00AA16F5" w:rsidRPr="00D20B64">
        <w:rPr>
          <w:rFonts w:ascii="Times New Roman" w:hAnsi="Times New Roman"/>
          <w:szCs w:val="24"/>
        </w:rPr>
        <w:t>(1GPa)</w:t>
      </w:r>
      <w:r w:rsidR="00530244" w:rsidRPr="00D20B64">
        <w:rPr>
          <w:rFonts w:ascii="Times New Roman" w:hAnsi="Times New Roman"/>
          <w:szCs w:val="24"/>
        </w:rPr>
        <w:t>.</w:t>
      </w:r>
    </w:p>
    <w:p w:rsidR="00664514" w:rsidRDefault="00664514">
      <w:pPr>
        <w:spacing w:after="0"/>
        <w:jc w:val="left"/>
        <w:rPr>
          <w:rFonts w:ascii="Times New Roman" w:hAnsi="Times New Roman"/>
          <w:szCs w:val="24"/>
        </w:rPr>
      </w:pPr>
      <w:r>
        <w:rPr>
          <w:rFonts w:ascii="Times New Roman" w:hAnsi="Times New Roman"/>
          <w:szCs w:val="24"/>
        </w:rPr>
        <w:br w:type="page"/>
      </w:r>
    </w:p>
    <w:p w:rsidR="00A6679D" w:rsidRDefault="00A6679D" w:rsidP="00A6679D">
      <w:pPr>
        <w:pStyle w:val="TFReferencesSection"/>
        <w:spacing w:after="0"/>
        <w:ind w:firstLine="0"/>
      </w:pPr>
      <w:r>
        <w:t>REFERENCES</w:t>
      </w:r>
    </w:p>
    <w:p w:rsidR="00A6679D" w:rsidRPr="001E5723" w:rsidRDefault="00A6679D" w:rsidP="00A6679D">
      <w:pPr>
        <w:rPr>
          <w:rFonts w:ascii="Times New Roman" w:hAnsi="Times New Roman"/>
          <w:noProof/>
          <w:color w:val="000000" w:themeColor="text1"/>
          <w:szCs w:val="24"/>
        </w:rPr>
      </w:pPr>
      <w:r w:rsidRPr="001E5723">
        <w:rPr>
          <w:rFonts w:ascii="Times New Roman" w:hAnsi="Times New Roman"/>
          <w:noProof/>
          <w:color w:val="000000" w:themeColor="text1"/>
          <w:szCs w:val="24"/>
        </w:rPr>
        <w:t>[1] Raman A</w:t>
      </w:r>
      <w:r w:rsidR="004930D9">
        <w:rPr>
          <w:rFonts w:ascii="Times New Roman" w:hAnsi="Times New Roman"/>
          <w:noProof/>
          <w:color w:val="000000" w:themeColor="text1"/>
          <w:szCs w:val="24"/>
        </w:rPr>
        <w:t>,</w:t>
      </w:r>
      <w:r w:rsidRPr="001E5723">
        <w:rPr>
          <w:rFonts w:ascii="Times New Roman" w:hAnsi="Times New Roman"/>
          <w:noProof/>
          <w:color w:val="000000" w:themeColor="text1"/>
          <w:szCs w:val="24"/>
        </w:rPr>
        <w:t xml:space="preserve"> Trigueros S</w:t>
      </w:r>
      <w:r>
        <w:rPr>
          <w:rFonts w:ascii="Times New Roman" w:hAnsi="Times New Roman"/>
          <w:noProof/>
          <w:color w:val="000000" w:themeColor="text1"/>
          <w:szCs w:val="24"/>
        </w:rPr>
        <w:t>,</w:t>
      </w:r>
      <w:r w:rsidRPr="001E5723">
        <w:rPr>
          <w:rFonts w:ascii="Times New Roman" w:hAnsi="Times New Roman"/>
          <w:noProof/>
          <w:color w:val="000000" w:themeColor="text1"/>
          <w:szCs w:val="24"/>
        </w:rPr>
        <w:t xml:space="preserve"> Cartagena</w:t>
      </w:r>
      <w:r>
        <w:rPr>
          <w:rFonts w:ascii="Times New Roman" w:hAnsi="Times New Roman"/>
          <w:noProof/>
          <w:color w:val="000000" w:themeColor="text1"/>
          <w:szCs w:val="24"/>
        </w:rPr>
        <w:t xml:space="preserve"> </w:t>
      </w:r>
      <w:r w:rsidRPr="001E5723">
        <w:rPr>
          <w:rFonts w:ascii="Times New Roman" w:hAnsi="Times New Roman"/>
          <w:noProof/>
          <w:color w:val="000000" w:themeColor="text1"/>
          <w:szCs w:val="24"/>
        </w:rPr>
        <w:t xml:space="preserve"> A</w:t>
      </w:r>
      <w:r>
        <w:rPr>
          <w:rFonts w:ascii="Times New Roman" w:hAnsi="Times New Roman"/>
          <w:noProof/>
          <w:color w:val="000000" w:themeColor="text1"/>
          <w:szCs w:val="24"/>
        </w:rPr>
        <w:t>,</w:t>
      </w:r>
      <w:r w:rsidRPr="001E5723">
        <w:rPr>
          <w:rFonts w:ascii="Times New Roman" w:hAnsi="Times New Roman"/>
          <w:noProof/>
          <w:color w:val="000000" w:themeColor="text1"/>
          <w:szCs w:val="24"/>
        </w:rPr>
        <w:t xml:space="preserve"> Stevenson A P Z</w:t>
      </w:r>
      <w:r>
        <w:rPr>
          <w:rFonts w:ascii="Times New Roman" w:hAnsi="Times New Roman"/>
          <w:noProof/>
          <w:color w:val="000000" w:themeColor="text1"/>
          <w:szCs w:val="24"/>
        </w:rPr>
        <w:t>,</w:t>
      </w:r>
      <w:r w:rsidRPr="001E5723">
        <w:rPr>
          <w:rFonts w:ascii="Times New Roman" w:hAnsi="Times New Roman"/>
          <w:noProof/>
          <w:color w:val="000000" w:themeColor="text1"/>
          <w:szCs w:val="24"/>
        </w:rPr>
        <w:t xml:space="preserve"> Susilo M</w:t>
      </w:r>
      <w:r>
        <w:rPr>
          <w:rFonts w:ascii="Times New Roman" w:hAnsi="Times New Roman"/>
          <w:noProof/>
          <w:color w:val="000000" w:themeColor="text1"/>
          <w:szCs w:val="24"/>
        </w:rPr>
        <w:t>,</w:t>
      </w:r>
      <w:r w:rsidRPr="001E5723">
        <w:rPr>
          <w:rFonts w:ascii="Times New Roman" w:hAnsi="Times New Roman"/>
          <w:noProof/>
          <w:color w:val="000000" w:themeColor="text1"/>
          <w:szCs w:val="24"/>
        </w:rPr>
        <w:t xml:space="preserve"> Nauman E</w:t>
      </w:r>
      <w:r>
        <w:rPr>
          <w:rFonts w:ascii="Times New Roman" w:hAnsi="Times New Roman"/>
          <w:noProof/>
          <w:color w:val="000000" w:themeColor="text1"/>
          <w:szCs w:val="24"/>
        </w:rPr>
        <w:t xml:space="preserve"> and</w:t>
      </w:r>
      <w:r w:rsidRPr="001E5723">
        <w:rPr>
          <w:rFonts w:ascii="Times New Roman" w:hAnsi="Times New Roman"/>
          <w:noProof/>
          <w:color w:val="000000" w:themeColor="text1"/>
          <w:szCs w:val="24"/>
        </w:rPr>
        <w:t xml:space="preserve"> Contera</w:t>
      </w:r>
      <w:r>
        <w:rPr>
          <w:rFonts w:ascii="Times New Roman" w:hAnsi="Times New Roman"/>
          <w:noProof/>
          <w:color w:val="000000" w:themeColor="text1"/>
          <w:szCs w:val="24"/>
        </w:rPr>
        <w:t xml:space="preserve"> </w:t>
      </w:r>
      <w:r w:rsidRPr="001E5723">
        <w:rPr>
          <w:rFonts w:ascii="Times New Roman" w:hAnsi="Times New Roman"/>
          <w:noProof/>
          <w:color w:val="000000" w:themeColor="text1"/>
          <w:szCs w:val="24"/>
        </w:rPr>
        <w:t>S A</w:t>
      </w:r>
      <w:r>
        <w:rPr>
          <w:rFonts w:ascii="Times New Roman" w:hAnsi="Times New Roman"/>
          <w:noProof/>
          <w:color w:val="000000" w:themeColor="text1"/>
          <w:szCs w:val="24"/>
        </w:rPr>
        <w:t xml:space="preserve"> 2011</w:t>
      </w:r>
      <w:r w:rsidRPr="001E5723">
        <w:rPr>
          <w:rFonts w:ascii="Times New Roman" w:hAnsi="Times New Roman"/>
          <w:noProof/>
          <w:color w:val="000000" w:themeColor="text1"/>
          <w:szCs w:val="24"/>
        </w:rPr>
        <w:t xml:space="preserve"> Mapping Nanomechanical Properties of Live Cells Using Multi-Harmonic Atomic Force Microscopy </w:t>
      </w:r>
      <w:r w:rsidRPr="001E5723">
        <w:rPr>
          <w:rFonts w:ascii="Times New Roman" w:hAnsi="Times New Roman"/>
          <w:i/>
          <w:noProof/>
          <w:color w:val="000000" w:themeColor="text1"/>
          <w:szCs w:val="24"/>
        </w:rPr>
        <w:t>Nat. Nanotechnol.</w:t>
      </w:r>
      <w:r w:rsidRPr="001E5723">
        <w:rPr>
          <w:rFonts w:ascii="Times New Roman" w:hAnsi="Times New Roman"/>
          <w:noProof/>
          <w:color w:val="000000" w:themeColor="text1"/>
          <w:szCs w:val="24"/>
        </w:rPr>
        <w:t xml:space="preserve"> </w:t>
      </w:r>
      <w:r w:rsidRPr="001E5723">
        <w:rPr>
          <w:rFonts w:ascii="Times New Roman" w:hAnsi="Times New Roman"/>
          <w:b/>
          <w:noProof/>
          <w:color w:val="000000" w:themeColor="text1"/>
          <w:szCs w:val="24"/>
        </w:rPr>
        <w:t>6</w:t>
      </w:r>
      <w:r w:rsidRPr="001E5723">
        <w:rPr>
          <w:rFonts w:ascii="Times New Roman" w:hAnsi="Times New Roman"/>
          <w:noProof/>
          <w:color w:val="000000" w:themeColor="text1"/>
          <w:szCs w:val="24"/>
        </w:rPr>
        <w:t xml:space="preserve"> 809-814</w:t>
      </w:r>
    </w:p>
    <w:p w:rsidR="00A6679D" w:rsidRPr="00B61CA5" w:rsidRDefault="00A6679D" w:rsidP="00A6679D">
      <w:pPr>
        <w:rPr>
          <w:rFonts w:ascii="Times New Roman" w:hAnsi="Times New Roman"/>
          <w:spacing w:val="-3"/>
          <w:lang w:val="it-IT"/>
        </w:rPr>
      </w:pPr>
      <w:r>
        <w:rPr>
          <w:rFonts w:ascii="Times New Roman" w:hAnsi="Times New Roman"/>
          <w:spacing w:val="-3"/>
          <w:lang w:val="it-IT"/>
        </w:rPr>
        <w:t xml:space="preserve">[2] Goetz  J G, Minguet  S, Navarro-Lerida </w:t>
      </w:r>
      <w:r w:rsidRPr="00B61CA5">
        <w:rPr>
          <w:rFonts w:ascii="Times New Roman" w:hAnsi="Times New Roman"/>
          <w:spacing w:val="-3"/>
          <w:lang w:val="it-IT"/>
        </w:rPr>
        <w:t xml:space="preserve"> I</w:t>
      </w:r>
      <w:r>
        <w:rPr>
          <w:rFonts w:ascii="Times New Roman" w:hAnsi="Times New Roman"/>
          <w:spacing w:val="-3"/>
          <w:lang w:val="it-IT"/>
        </w:rPr>
        <w:t xml:space="preserve">, </w:t>
      </w:r>
      <w:r w:rsidRPr="00B61CA5">
        <w:rPr>
          <w:rFonts w:ascii="Times New Roman" w:hAnsi="Times New Roman"/>
          <w:spacing w:val="-3"/>
          <w:lang w:val="it-IT"/>
        </w:rPr>
        <w:t>Lazcano</w:t>
      </w:r>
      <w:r>
        <w:rPr>
          <w:rFonts w:ascii="Times New Roman" w:hAnsi="Times New Roman"/>
          <w:spacing w:val="-3"/>
          <w:lang w:val="it-IT"/>
        </w:rPr>
        <w:t xml:space="preserve"> J J, Samaniego R,  Calvo E, Tello M, Osteso-Ibáñez T,  Pellinen T, Echarri A, Cerezo A, Klein-Szanto</w:t>
      </w:r>
      <w:r w:rsidRPr="00B61CA5">
        <w:rPr>
          <w:rFonts w:ascii="Times New Roman" w:hAnsi="Times New Roman"/>
          <w:spacing w:val="-3"/>
          <w:lang w:val="it-IT"/>
        </w:rPr>
        <w:t xml:space="preserve"> </w:t>
      </w:r>
      <w:r>
        <w:rPr>
          <w:rFonts w:ascii="Times New Roman" w:hAnsi="Times New Roman"/>
          <w:spacing w:val="-3"/>
          <w:lang w:val="it-IT"/>
        </w:rPr>
        <w:t>A J P,  Garcia</w:t>
      </w:r>
      <w:r w:rsidRPr="00B61CA5">
        <w:rPr>
          <w:rFonts w:ascii="Times New Roman" w:hAnsi="Times New Roman"/>
          <w:spacing w:val="-3"/>
          <w:lang w:val="it-IT"/>
        </w:rPr>
        <w:t xml:space="preserve"> R</w:t>
      </w:r>
      <w:r>
        <w:rPr>
          <w:rFonts w:ascii="Times New Roman" w:hAnsi="Times New Roman"/>
          <w:spacing w:val="-3"/>
          <w:lang w:val="it-IT"/>
        </w:rPr>
        <w:t>, Keely</w:t>
      </w:r>
      <w:r w:rsidRPr="00B61CA5">
        <w:rPr>
          <w:rFonts w:ascii="Times New Roman" w:hAnsi="Times New Roman"/>
          <w:spacing w:val="-3"/>
          <w:lang w:val="it-IT"/>
        </w:rPr>
        <w:t xml:space="preserve"> P J</w:t>
      </w:r>
      <w:r>
        <w:rPr>
          <w:rFonts w:ascii="Times New Roman" w:hAnsi="Times New Roman"/>
          <w:spacing w:val="-3"/>
          <w:lang w:val="it-IT"/>
        </w:rPr>
        <w:t>, Sanchez-Mateos</w:t>
      </w:r>
      <w:r w:rsidRPr="00B61CA5">
        <w:rPr>
          <w:rFonts w:ascii="Times New Roman" w:hAnsi="Times New Roman"/>
          <w:spacing w:val="-3"/>
          <w:lang w:val="it-IT"/>
        </w:rPr>
        <w:t xml:space="preserve"> P</w:t>
      </w:r>
      <w:r>
        <w:rPr>
          <w:rFonts w:ascii="Times New Roman" w:hAnsi="Times New Roman"/>
          <w:spacing w:val="-3"/>
          <w:lang w:val="it-IT"/>
        </w:rPr>
        <w:t>,</w:t>
      </w:r>
      <w:r w:rsidRPr="00B61CA5">
        <w:rPr>
          <w:rFonts w:ascii="Times New Roman" w:hAnsi="Times New Roman"/>
          <w:spacing w:val="-3"/>
          <w:lang w:val="it-IT"/>
        </w:rPr>
        <w:t xml:space="preserve"> Cukierman</w:t>
      </w:r>
      <w:r>
        <w:rPr>
          <w:rFonts w:ascii="Times New Roman" w:hAnsi="Times New Roman"/>
          <w:spacing w:val="-3"/>
          <w:lang w:val="it-IT"/>
        </w:rPr>
        <w:t xml:space="preserve"> E and</w:t>
      </w:r>
      <w:r w:rsidRPr="00B61CA5">
        <w:rPr>
          <w:rFonts w:ascii="Times New Roman" w:hAnsi="Times New Roman"/>
          <w:spacing w:val="-3"/>
          <w:lang w:val="it-IT"/>
        </w:rPr>
        <w:t xml:space="preserve">  Del Po</w:t>
      </w:r>
      <w:r>
        <w:rPr>
          <w:rFonts w:ascii="Times New Roman" w:hAnsi="Times New Roman"/>
          <w:spacing w:val="-3"/>
          <w:lang w:val="it-IT"/>
        </w:rPr>
        <w:t xml:space="preserve">zo M </w:t>
      </w:r>
      <w:r w:rsidRPr="00B61CA5">
        <w:rPr>
          <w:rFonts w:ascii="Times New Roman" w:hAnsi="Times New Roman"/>
          <w:spacing w:val="-3"/>
          <w:lang w:val="it-IT"/>
        </w:rPr>
        <w:t>A</w:t>
      </w:r>
      <w:r>
        <w:rPr>
          <w:rFonts w:ascii="Times New Roman" w:hAnsi="Times New Roman"/>
          <w:spacing w:val="-3"/>
          <w:lang w:val="it-IT"/>
        </w:rPr>
        <w:t xml:space="preserve"> 2011</w:t>
      </w:r>
      <w:r w:rsidRPr="00B61CA5">
        <w:rPr>
          <w:rFonts w:ascii="Times New Roman" w:hAnsi="Times New Roman"/>
          <w:spacing w:val="-3"/>
          <w:lang w:val="it-IT"/>
        </w:rPr>
        <w:t xml:space="preserve">  Biomechanical remodeling of the microenvironment by stromal caveolin-1 favors tumor invasion and metastasis </w:t>
      </w:r>
      <w:r w:rsidRPr="00B61CA5">
        <w:rPr>
          <w:rFonts w:ascii="Times New Roman" w:hAnsi="Times New Roman"/>
          <w:i/>
          <w:spacing w:val="-3"/>
          <w:lang w:val="it-IT"/>
        </w:rPr>
        <w:t xml:space="preserve">Cell </w:t>
      </w:r>
      <w:r w:rsidRPr="00B61CA5">
        <w:rPr>
          <w:rFonts w:ascii="Times New Roman" w:hAnsi="Times New Roman"/>
          <w:spacing w:val="-3"/>
          <w:lang w:val="it-IT"/>
        </w:rPr>
        <w:t xml:space="preserve"> </w:t>
      </w:r>
      <w:r w:rsidRPr="001E5723">
        <w:rPr>
          <w:rFonts w:ascii="Times New Roman" w:hAnsi="Times New Roman"/>
          <w:b/>
          <w:spacing w:val="-3"/>
          <w:lang w:val="it-IT"/>
        </w:rPr>
        <w:t>146</w:t>
      </w:r>
      <w:r>
        <w:rPr>
          <w:rFonts w:ascii="Times New Roman" w:hAnsi="Times New Roman"/>
          <w:spacing w:val="-3"/>
          <w:lang w:val="it-IT"/>
        </w:rPr>
        <w:t xml:space="preserve"> 148-163</w:t>
      </w:r>
    </w:p>
    <w:p w:rsidR="00A6679D" w:rsidRPr="00D96BD5" w:rsidRDefault="00A6679D" w:rsidP="00A6679D">
      <w:pPr>
        <w:rPr>
          <w:rFonts w:ascii="Times New Roman" w:hAnsi="Times New Roman"/>
          <w:szCs w:val="24"/>
          <w:lang w:val="en-GB" w:eastAsia="es-ES"/>
        </w:rPr>
      </w:pPr>
      <w:r w:rsidRPr="00FE5A93">
        <w:rPr>
          <w:rFonts w:ascii="Times New Roman" w:hAnsi="Times New Roman"/>
          <w:szCs w:val="24"/>
          <w:lang w:val="en-GB" w:eastAsia="es-ES"/>
        </w:rPr>
        <w:t>[</w:t>
      </w:r>
      <w:r>
        <w:rPr>
          <w:rFonts w:ascii="Times New Roman" w:hAnsi="Times New Roman"/>
          <w:szCs w:val="24"/>
          <w:lang w:val="en-GB" w:eastAsia="es-ES"/>
        </w:rPr>
        <w:t>3</w:t>
      </w:r>
      <w:r w:rsidRPr="00FE5A93">
        <w:rPr>
          <w:rFonts w:ascii="Times New Roman" w:hAnsi="Times New Roman"/>
          <w:szCs w:val="24"/>
          <w:lang w:val="en-GB" w:eastAsia="es-ES"/>
        </w:rPr>
        <w:t>]</w:t>
      </w:r>
      <w:r>
        <w:rPr>
          <w:rFonts w:ascii="Times New Roman" w:hAnsi="Times New Roman"/>
          <w:szCs w:val="24"/>
          <w:lang w:val="en-GB" w:eastAsia="es-ES"/>
        </w:rPr>
        <w:t xml:space="preserve"> </w:t>
      </w:r>
      <w:r w:rsidRPr="00FE5A93">
        <w:rPr>
          <w:rFonts w:ascii="Times New Roman" w:hAnsi="Times New Roman"/>
          <w:szCs w:val="24"/>
          <w:lang w:val="en-GB" w:eastAsia="es-ES"/>
        </w:rPr>
        <w:t>Porter</w:t>
      </w:r>
      <w:r>
        <w:rPr>
          <w:rFonts w:ascii="Times New Roman" w:hAnsi="Times New Roman"/>
          <w:szCs w:val="24"/>
          <w:lang w:val="en-GB" w:eastAsia="es-ES"/>
        </w:rPr>
        <w:t xml:space="preserve"> </w:t>
      </w:r>
      <w:r w:rsidRPr="00FE5A93">
        <w:rPr>
          <w:rFonts w:ascii="Times New Roman" w:hAnsi="Times New Roman"/>
          <w:szCs w:val="24"/>
          <w:lang w:val="en-GB" w:eastAsia="es-ES"/>
        </w:rPr>
        <w:t>A</w:t>
      </w:r>
      <w:r>
        <w:rPr>
          <w:rFonts w:ascii="Times New Roman" w:hAnsi="Times New Roman"/>
          <w:szCs w:val="24"/>
          <w:lang w:val="en-GB" w:eastAsia="es-ES"/>
        </w:rPr>
        <w:t xml:space="preserve"> </w:t>
      </w:r>
      <w:r w:rsidRPr="00FE5A93">
        <w:rPr>
          <w:rFonts w:ascii="Times New Roman" w:hAnsi="Times New Roman"/>
          <w:szCs w:val="24"/>
          <w:lang w:val="en-GB" w:eastAsia="es-ES"/>
        </w:rPr>
        <w:t>E</w:t>
      </w:r>
      <w:r>
        <w:rPr>
          <w:rFonts w:ascii="Times New Roman" w:hAnsi="Times New Roman"/>
          <w:szCs w:val="24"/>
          <w:lang w:val="en-GB" w:eastAsia="es-ES"/>
        </w:rPr>
        <w:t>, Gass</w:t>
      </w:r>
      <w:r w:rsidRPr="00FE5A93">
        <w:rPr>
          <w:rFonts w:ascii="Times New Roman" w:hAnsi="Times New Roman"/>
          <w:szCs w:val="24"/>
          <w:lang w:val="en-GB" w:eastAsia="es-ES"/>
        </w:rPr>
        <w:t xml:space="preserve"> M</w:t>
      </w:r>
      <w:r>
        <w:rPr>
          <w:rFonts w:ascii="Times New Roman" w:hAnsi="Times New Roman"/>
          <w:szCs w:val="24"/>
          <w:lang w:val="en-GB" w:eastAsia="es-ES"/>
        </w:rPr>
        <w:t xml:space="preserve">, </w:t>
      </w:r>
      <w:r w:rsidRPr="00FE5A93">
        <w:rPr>
          <w:rFonts w:ascii="Times New Roman" w:hAnsi="Times New Roman"/>
          <w:szCs w:val="24"/>
          <w:lang w:val="en-GB" w:eastAsia="es-ES"/>
        </w:rPr>
        <w:t>Muller K</w:t>
      </w:r>
      <w:r>
        <w:rPr>
          <w:rFonts w:ascii="Times New Roman" w:hAnsi="Times New Roman"/>
          <w:szCs w:val="24"/>
          <w:lang w:val="en-GB" w:eastAsia="es-ES"/>
        </w:rPr>
        <w:t>, Skepper</w:t>
      </w:r>
      <w:r w:rsidRPr="00FE5A93">
        <w:rPr>
          <w:rFonts w:ascii="Times New Roman" w:hAnsi="Times New Roman"/>
          <w:szCs w:val="24"/>
          <w:lang w:val="en-GB" w:eastAsia="es-ES"/>
        </w:rPr>
        <w:t xml:space="preserve"> J</w:t>
      </w:r>
      <w:r>
        <w:rPr>
          <w:rFonts w:ascii="Times New Roman" w:hAnsi="Times New Roman"/>
          <w:szCs w:val="24"/>
          <w:lang w:val="en-GB" w:eastAsia="es-ES"/>
        </w:rPr>
        <w:t xml:space="preserve"> </w:t>
      </w:r>
      <w:r w:rsidRPr="00FE5A93">
        <w:rPr>
          <w:rFonts w:ascii="Times New Roman" w:hAnsi="Times New Roman"/>
          <w:szCs w:val="24"/>
          <w:lang w:val="en-GB" w:eastAsia="es-ES"/>
        </w:rPr>
        <w:t>N</w:t>
      </w:r>
      <w:r>
        <w:rPr>
          <w:rFonts w:ascii="Times New Roman" w:hAnsi="Times New Roman"/>
          <w:szCs w:val="24"/>
          <w:lang w:val="en-GB" w:eastAsia="es-ES"/>
        </w:rPr>
        <w:t>, Midgley</w:t>
      </w:r>
      <w:r w:rsidRPr="00FE5A93">
        <w:rPr>
          <w:rFonts w:ascii="Times New Roman" w:hAnsi="Times New Roman"/>
          <w:szCs w:val="24"/>
          <w:lang w:val="en-GB" w:eastAsia="es-ES"/>
        </w:rPr>
        <w:t xml:space="preserve"> P</w:t>
      </w:r>
      <w:r>
        <w:rPr>
          <w:rFonts w:ascii="Times New Roman" w:hAnsi="Times New Roman"/>
          <w:szCs w:val="24"/>
          <w:lang w:val="en-GB" w:eastAsia="es-ES"/>
        </w:rPr>
        <w:t xml:space="preserve"> </w:t>
      </w:r>
      <w:r w:rsidRPr="00FE5A93">
        <w:rPr>
          <w:rFonts w:ascii="Times New Roman" w:hAnsi="Times New Roman"/>
          <w:szCs w:val="24"/>
          <w:lang w:val="en-GB" w:eastAsia="es-ES"/>
        </w:rPr>
        <w:t>A</w:t>
      </w:r>
      <w:r>
        <w:rPr>
          <w:rFonts w:ascii="Times New Roman" w:hAnsi="Times New Roman"/>
          <w:szCs w:val="24"/>
          <w:lang w:val="en-GB" w:eastAsia="es-ES"/>
        </w:rPr>
        <w:t xml:space="preserve"> and Welland M 2007</w:t>
      </w:r>
      <w:r w:rsidRPr="00FE5A93">
        <w:rPr>
          <w:rFonts w:ascii="Times New Roman" w:hAnsi="Times New Roman"/>
          <w:szCs w:val="24"/>
          <w:lang w:val="en-GB" w:eastAsia="es-ES"/>
        </w:rPr>
        <w:t xml:space="preserve"> Direct imaging of single-wa</w:t>
      </w:r>
      <w:r>
        <w:rPr>
          <w:rFonts w:ascii="Times New Roman" w:hAnsi="Times New Roman"/>
          <w:szCs w:val="24"/>
          <w:lang w:val="en-GB" w:eastAsia="es-ES"/>
        </w:rPr>
        <w:t>lled carbon nanotubes in cells</w:t>
      </w:r>
      <w:r w:rsidRPr="00FE5A93">
        <w:rPr>
          <w:rFonts w:ascii="Times New Roman" w:hAnsi="Times New Roman"/>
          <w:szCs w:val="24"/>
          <w:lang w:val="en-GB" w:eastAsia="es-ES"/>
        </w:rPr>
        <w:t xml:space="preserve"> </w:t>
      </w:r>
      <w:r w:rsidRPr="00E455C8">
        <w:rPr>
          <w:rFonts w:ascii="Times New Roman" w:hAnsi="Times New Roman"/>
          <w:i/>
          <w:szCs w:val="24"/>
          <w:lang w:val="en-GB" w:eastAsia="es-ES"/>
        </w:rPr>
        <w:t>Nature Nanotechnology</w:t>
      </w:r>
      <w:r>
        <w:rPr>
          <w:rFonts w:ascii="Times New Roman" w:hAnsi="Times New Roman"/>
          <w:szCs w:val="24"/>
          <w:lang w:val="en-GB" w:eastAsia="es-ES"/>
        </w:rPr>
        <w:t xml:space="preserve"> </w:t>
      </w:r>
      <w:r w:rsidRPr="001E5723">
        <w:rPr>
          <w:rFonts w:ascii="Times New Roman" w:hAnsi="Times New Roman"/>
          <w:b/>
          <w:szCs w:val="24"/>
          <w:lang w:val="en-GB" w:eastAsia="es-ES"/>
        </w:rPr>
        <w:t>2</w:t>
      </w:r>
      <w:r>
        <w:rPr>
          <w:rFonts w:ascii="Times New Roman" w:hAnsi="Times New Roman"/>
          <w:szCs w:val="24"/>
          <w:lang w:val="en-GB" w:eastAsia="es-ES"/>
        </w:rPr>
        <w:t xml:space="preserve"> 713-717</w:t>
      </w:r>
    </w:p>
    <w:p w:rsidR="00A6679D" w:rsidRPr="001E5723" w:rsidRDefault="00A6679D" w:rsidP="00A6679D">
      <w:pPr>
        <w:rPr>
          <w:rFonts w:ascii="Times New Roman" w:hAnsi="Times New Roman"/>
          <w:noProof/>
          <w:color w:val="000000" w:themeColor="text1"/>
          <w:szCs w:val="24"/>
        </w:rPr>
      </w:pPr>
      <w:r w:rsidRPr="001E5723">
        <w:rPr>
          <w:rFonts w:ascii="Times New Roman" w:hAnsi="Times New Roman"/>
          <w:noProof/>
          <w:color w:val="000000" w:themeColor="text1"/>
          <w:szCs w:val="24"/>
        </w:rPr>
        <w:t>[4] Alekseev</w:t>
      </w:r>
      <w:r>
        <w:rPr>
          <w:rFonts w:ascii="Times New Roman" w:hAnsi="Times New Roman"/>
          <w:noProof/>
          <w:color w:val="000000" w:themeColor="text1"/>
          <w:szCs w:val="24"/>
        </w:rPr>
        <w:t xml:space="preserve"> A, Efimov</w:t>
      </w:r>
      <w:r w:rsidRPr="001E5723">
        <w:rPr>
          <w:rFonts w:ascii="Times New Roman" w:hAnsi="Times New Roman"/>
          <w:noProof/>
          <w:color w:val="000000" w:themeColor="text1"/>
          <w:szCs w:val="24"/>
        </w:rPr>
        <w:t xml:space="preserve"> A</w:t>
      </w:r>
      <w:r>
        <w:rPr>
          <w:rFonts w:ascii="Times New Roman" w:hAnsi="Times New Roman"/>
          <w:noProof/>
          <w:color w:val="000000" w:themeColor="text1"/>
          <w:szCs w:val="24"/>
        </w:rPr>
        <w:t>, Loos J, Matsko N and Syurik J</w:t>
      </w:r>
      <w:r w:rsidRPr="001E5723">
        <w:rPr>
          <w:rFonts w:ascii="Times New Roman" w:hAnsi="Times New Roman"/>
          <w:noProof/>
          <w:color w:val="000000" w:themeColor="text1"/>
          <w:szCs w:val="24"/>
        </w:rPr>
        <w:t xml:space="preserve"> </w:t>
      </w:r>
      <w:r>
        <w:rPr>
          <w:rFonts w:ascii="Times New Roman" w:hAnsi="Times New Roman"/>
          <w:noProof/>
          <w:color w:val="000000" w:themeColor="text1"/>
          <w:szCs w:val="24"/>
        </w:rPr>
        <w:t xml:space="preserve">2014 </w:t>
      </w:r>
      <w:r w:rsidRPr="001E5723">
        <w:rPr>
          <w:rFonts w:ascii="Times New Roman" w:hAnsi="Times New Roman"/>
          <w:noProof/>
          <w:color w:val="000000" w:themeColor="text1"/>
          <w:szCs w:val="24"/>
        </w:rPr>
        <w:t>Three-dimensional imaging of polymer materials by Scanning Probe Tomography</w:t>
      </w:r>
      <w:r w:rsidRPr="001E5723">
        <w:rPr>
          <w:rFonts w:ascii="Times New Roman" w:hAnsi="Times New Roman"/>
          <w:i/>
          <w:noProof/>
          <w:color w:val="000000" w:themeColor="text1"/>
          <w:szCs w:val="24"/>
        </w:rPr>
        <w:t xml:space="preserve"> Eur.  Polym. J</w:t>
      </w:r>
      <w:r w:rsidRPr="001E5723">
        <w:rPr>
          <w:rFonts w:ascii="Times New Roman" w:hAnsi="Times New Roman"/>
          <w:noProof/>
          <w:color w:val="000000" w:themeColor="text1"/>
          <w:szCs w:val="24"/>
        </w:rPr>
        <w:t xml:space="preserve">. </w:t>
      </w:r>
      <w:r w:rsidRPr="001E5723">
        <w:rPr>
          <w:rFonts w:ascii="Times New Roman" w:hAnsi="Times New Roman"/>
          <w:b/>
          <w:noProof/>
          <w:color w:val="000000" w:themeColor="text1"/>
          <w:szCs w:val="24"/>
        </w:rPr>
        <w:t>52</w:t>
      </w:r>
      <w:r>
        <w:rPr>
          <w:rFonts w:ascii="Times New Roman" w:hAnsi="Times New Roman"/>
          <w:noProof/>
          <w:color w:val="000000" w:themeColor="text1"/>
          <w:szCs w:val="24"/>
        </w:rPr>
        <w:t xml:space="preserve"> 154-165</w:t>
      </w:r>
    </w:p>
    <w:p w:rsidR="00A6679D" w:rsidRDefault="00A6679D" w:rsidP="00A6679D">
      <w:pPr>
        <w:spacing w:after="0"/>
        <w:rPr>
          <w:rFonts w:ascii="Times New Roman" w:eastAsia="Calibri" w:hAnsi="Times New Roman"/>
          <w:szCs w:val="24"/>
        </w:rPr>
      </w:pPr>
      <w:r w:rsidRPr="001E5723">
        <w:rPr>
          <w:rFonts w:ascii="Times New Roman" w:eastAsia="Calibri" w:hAnsi="Times New Roman"/>
          <w:szCs w:val="24"/>
        </w:rPr>
        <w:t xml:space="preserve"> [5] </w:t>
      </w:r>
      <w:r>
        <w:rPr>
          <w:rFonts w:ascii="Times New Roman" w:eastAsia="Calibri" w:hAnsi="Times New Roman"/>
          <w:szCs w:val="24"/>
        </w:rPr>
        <w:t>Spitzner E C,  Riesch C and</w:t>
      </w:r>
      <w:r w:rsidRPr="001E5723">
        <w:rPr>
          <w:rFonts w:ascii="Times New Roman" w:eastAsia="Calibri" w:hAnsi="Times New Roman"/>
          <w:szCs w:val="24"/>
        </w:rPr>
        <w:t xml:space="preserve"> </w:t>
      </w:r>
      <w:r>
        <w:rPr>
          <w:rFonts w:ascii="Times New Roman" w:eastAsia="Calibri" w:hAnsi="Times New Roman"/>
          <w:szCs w:val="24"/>
        </w:rPr>
        <w:t xml:space="preserve"> Magerle R 2011</w:t>
      </w:r>
      <w:r w:rsidRPr="001E5723">
        <w:rPr>
          <w:rFonts w:ascii="Times New Roman" w:eastAsia="Calibri" w:hAnsi="Times New Roman"/>
          <w:szCs w:val="24"/>
        </w:rPr>
        <w:t xml:space="preserve"> Subsurface Imaging of Soft Polymeric Mate</w:t>
      </w:r>
      <w:r>
        <w:rPr>
          <w:rFonts w:ascii="Times New Roman" w:eastAsia="Calibri" w:hAnsi="Times New Roman"/>
          <w:szCs w:val="24"/>
        </w:rPr>
        <w:t>rials with Nanoscale Resolution</w:t>
      </w:r>
      <w:r w:rsidRPr="001E5723">
        <w:rPr>
          <w:rFonts w:ascii="Times New Roman" w:eastAsia="Calibri" w:hAnsi="Times New Roman"/>
          <w:szCs w:val="24"/>
        </w:rPr>
        <w:t xml:space="preserve"> </w:t>
      </w:r>
      <w:r w:rsidRPr="001E5723">
        <w:rPr>
          <w:rFonts w:ascii="Times New Roman" w:eastAsia="Calibri" w:hAnsi="Times New Roman"/>
          <w:i/>
          <w:szCs w:val="24"/>
        </w:rPr>
        <w:t xml:space="preserve">ACS Nano </w:t>
      </w:r>
      <w:r w:rsidRPr="001E5723">
        <w:rPr>
          <w:rFonts w:ascii="Times New Roman" w:eastAsia="Calibri" w:hAnsi="Times New Roman"/>
          <w:b/>
          <w:szCs w:val="24"/>
        </w:rPr>
        <w:t xml:space="preserve">5 </w:t>
      </w:r>
      <w:r>
        <w:rPr>
          <w:rFonts w:ascii="Times New Roman" w:eastAsia="Calibri" w:hAnsi="Times New Roman"/>
          <w:szCs w:val="24"/>
        </w:rPr>
        <w:t>315-320</w:t>
      </w:r>
    </w:p>
    <w:p w:rsidR="00A6679D" w:rsidRPr="001E5723" w:rsidRDefault="00A6679D" w:rsidP="00A6679D">
      <w:pPr>
        <w:spacing w:after="0"/>
        <w:rPr>
          <w:rFonts w:ascii="Times New Roman" w:eastAsia="Calibri" w:hAnsi="Times New Roman"/>
          <w:szCs w:val="24"/>
        </w:rPr>
      </w:pP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[6] Shekhawat G</w:t>
      </w:r>
      <w:r>
        <w:rPr>
          <w:rFonts w:ascii="Times New Roman" w:hAnsi="Times New Roman"/>
          <w:szCs w:val="24"/>
          <w:lang w:eastAsia="es-ES"/>
        </w:rPr>
        <w:t xml:space="preserve">, </w:t>
      </w:r>
      <w:r w:rsidRPr="001E5723">
        <w:rPr>
          <w:rFonts w:ascii="Times New Roman" w:hAnsi="Times New Roman"/>
          <w:szCs w:val="24"/>
          <w:lang w:eastAsia="es-ES"/>
        </w:rPr>
        <w:t>Srivastava A</w:t>
      </w:r>
      <w:r>
        <w:rPr>
          <w:rFonts w:ascii="Times New Roman" w:hAnsi="Times New Roman"/>
          <w:szCs w:val="24"/>
          <w:lang w:eastAsia="es-ES"/>
        </w:rPr>
        <w:t>, Avashty S and</w:t>
      </w:r>
      <w:r w:rsidRPr="001E5723">
        <w:rPr>
          <w:rFonts w:ascii="Times New Roman" w:hAnsi="Times New Roman"/>
          <w:szCs w:val="24"/>
          <w:lang w:eastAsia="es-ES"/>
        </w:rPr>
        <w:t xml:space="preserve"> Dravid</w:t>
      </w:r>
      <w:r>
        <w:rPr>
          <w:rFonts w:ascii="Times New Roman" w:hAnsi="Times New Roman"/>
          <w:szCs w:val="24"/>
          <w:lang w:eastAsia="es-ES"/>
        </w:rPr>
        <w:t xml:space="preserve"> V 2009</w:t>
      </w:r>
      <w:r w:rsidRPr="001E5723">
        <w:rPr>
          <w:rFonts w:ascii="Times New Roman" w:hAnsi="Times New Roman"/>
          <w:szCs w:val="24"/>
          <w:lang w:eastAsia="es-ES"/>
        </w:rPr>
        <w:t xml:space="preserve"> Ultrasound holography for noninvasive imaging of buried defects and interfaces for adva</w:t>
      </w:r>
      <w:r>
        <w:rPr>
          <w:rFonts w:ascii="Times New Roman" w:hAnsi="Times New Roman"/>
          <w:szCs w:val="24"/>
          <w:lang w:eastAsia="es-ES"/>
        </w:rPr>
        <w:t>nced interconnect architectures</w:t>
      </w:r>
      <w:r w:rsidRPr="001E5723">
        <w:rPr>
          <w:rFonts w:ascii="Times New Roman" w:hAnsi="Times New Roman"/>
          <w:szCs w:val="24"/>
          <w:lang w:eastAsia="es-ES"/>
        </w:rPr>
        <w:t xml:space="preserve"> </w:t>
      </w:r>
      <w:r w:rsidRPr="001E5723">
        <w:rPr>
          <w:rFonts w:ascii="Times New Roman" w:hAnsi="Times New Roman"/>
          <w:i/>
          <w:szCs w:val="24"/>
          <w:lang w:eastAsia="es-ES"/>
        </w:rPr>
        <w:t>Appl. Phys. Lett</w:t>
      </w:r>
      <w:r w:rsidRPr="001E5723">
        <w:rPr>
          <w:rFonts w:ascii="Times New Roman" w:hAnsi="Times New Roman"/>
          <w:szCs w:val="24"/>
          <w:lang w:eastAsia="es-ES"/>
        </w:rPr>
        <w:t xml:space="preserve">  </w:t>
      </w:r>
      <w:r w:rsidRPr="001E5723">
        <w:rPr>
          <w:rFonts w:ascii="Times New Roman" w:hAnsi="Times New Roman"/>
          <w:b/>
          <w:szCs w:val="24"/>
          <w:lang w:eastAsia="es-ES"/>
        </w:rPr>
        <w:t>95</w:t>
      </w:r>
      <w:r w:rsidRPr="001E5723">
        <w:rPr>
          <w:rFonts w:ascii="Times New Roman" w:hAnsi="Times New Roman"/>
          <w:szCs w:val="24"/>
          <w:lang w:eastAsia="es-ES"/>
        </w:rPr>
        <w:t xml:space="preserve"> 263101</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[7] Taubner</w:t>
      </w:r>
      <w:r>
        <w:rPr>
          <w:rFonts w:ascii="Times New Roman" w:hAnsi="Times New Roman"/>
          <w:szCs w:val="24"/>
          <w:lang w:eastAsia="es-ES"/>
        </w:rPr>
        <w:t xml:space="preserve"> </w:t>
      </w:r>
      <w:r w:rsidRPr="001E5723">
        <w:rPr>
          <w:rFonts w:ascii="Times New Roman" w:hAnsi="Times New Roman"/>
          <w:szCs w:val="24"/>
          <w:lang w:eastAsia="es-ES"/>
        </w:rPr>
        <w:t>T</w:t>
      </w:r>
      <w:r>
        <w:rPr>
          <w:rFonts w:ascii="Times New Roman" w:hAnsi="Times New Roman"/>
          <w:szCs w:val="24"/>
          <w:lang w:eastAsia="es-ES"/>
        </w:rPr>
        <w:t xml:space="preserve">, Keilmann F and Hillenbrand R 2005 </w:t>
      </w:r>
      <w:r w:rsidRPr="001E5723">
        <w:rPr>
          <w:rFonts w:ascii="Times New Roman" w:hAnsi="Times New Roman"/>
          <w:szCs w:val="24"/>
          <w:lang w:eastAsia="es-ES"/>
        </w:rPr>
        <w:t>Nanoscale-resolved subsurface imaging by scattering-typ</w:t>
      </w:r>
      <w:r>
        <w:rPr>
          <w:rFonts w:ascii="Times New Roman" w:hAnsi="Times New Roman"/>
          <w:szCs w:val="24"/>
          <w:lang w:eastAsia="es-ES"/>
        </w:rPr>
        <w:t>e near-field optical microscopy</w:t>
      </w:r>
      <w:r w:rsidRPr="001E5723">
        <w:rPr>
          <w:rFonts w:ascii="Times New Roman" w:hAnsi="Times New Roman"/>
          <w:szCs w:val="24"/>
          <w:lang w:eastAsia="es-ES"/>
        </w:rPr>
        <w:t xml:space="preserve"> </w:t>
      </w:r>
      <w:r w:rsidRPr="001E5723">
        <w:rPr>
          <w:rFonts w:ascii="Times New Roman" w:hAnsi="Times New Roman"/>
          <w:i/>
          <w:szCs w:val="24"/>
          <w:lang w:eastAsia="es-ES"/>
        </w:rPr>
        <w:t>Optics Express</w:t>
      </w:r>
      <w:r w:rsidRPr="001E5723">
        <w:rPr>
          <w:rFonts w:ascii="Times New Roman" w:hAnsi="Times New Roman"/>
          <w:szCs w:val="24"/>
          <w:lang w:eastAsia="es-ES"/>
        </w:rPr>
        <w:t xml:space="preserve">  </w:t>
      </w:r>
      <w:r w:rsidRPr="001E5723">
        <w:rPr>
          <w:rFonts w:ascii="Times New Roman" w:hAnsi="Times New Roman"/>
          <w:b/>
          <w:szCs w:val="24"/>
          <w:lang w:eastAsia="es-ES"/>
        </w:rPr>
        <w:t>13</w:t>
      </w:r>
      <w:r>
        <w:rPr>
          <w:rFonts w:ascii="Times New Roman" w:hAnsi="Times New Roman"/>
          <w:szCs w:val="24"/>
          <w:lang w:eastAsia="es-ES"/>
        </w:rPr>
        <w:t xml:space="preserve"> 8893</w:t>
      </w:r>
      <w:r w:rsidRPr="001E5723">
        <w:rPr>
          <w:rFonts w:ascii="Times New Roman" w:hAnsi="Times New Roman"/>
          <w:szCs w:val="24"/>
          <w:lang w:eastAsia="es-ES"/>
        </w:rPr>
        <w:t xml:space="preserve"> </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 xml:space="preserve">[8] Cuberes </w:t>
      </w:r>
      <w:r>
        <w:rPr>
          <w:rFonts w:ascii="Times New Roman" w:hAnsi="Times New Roman"/>
          <w:szCs w:val="24"/>
          <w:lang w:eastAsia="es-ES"/>
        </w:rPr>
        <w:t>M T, Assender H E,</w:t>
      </w:r>
      <w:r w:rsidRPr="001E5723">
        <w:rPr>
          <w:rFonts w:ascii="Times New Roman" w:hAnsi="Times New Roman"/>
          <w:szCs w:val="24"/>
          <w:lang w:eastAsia="es-ES"/>
        </w:rPr>
        <w:t xml:space="preserve"> </w:t>
      </w:r>
      <w:r>
        <w:rPr>
          <w:rFonts w:ascii="Times New Roman" w:hAnsi="Times New Roman"/>
          <w:szCs w:val="24"/>
          <w:lang w:eastAsia="es-ES"/>
        </w:rPr>
        <w:t xml:space="preserve"> Briggs</w:t>
      </w:r>
      <w:r w:rsidRPr="001E5723">
        <w:rPr>
          <w:rFonts w:ascii="Times New Roman" w:hAnsi="Times New Roman"/>
          <w:szCs w:val="24"/>
          <w:lang w:eastAsia="es-ES"/>
        </w:rPr>
        <w:t xml:space="preserve"> </w:t>
      </w:r>
      <w:r>
        <w:rPr>
          <w:rFonts w:ascii="Times New Roman" w:hAnsi="Times New Roman"/>
          <w:szCs w:val="24"/>
          <w:lang w:eastAsia="es-ES"/>
        </w:rPr>
        <w:t>G A D and</w:t>
      </w:r>
      <w:r w:rsidRPr="001E5723">
        <w:rPr>
          <w:rFonts w:ascii="Times New Roman" w:hAnsi="Times New Roman"/>
          <w:szCs w:val="24"/>
          <w:lang w:eastAsia="es-ES"/>
        </w:rPr>
        <w:t xml:space="preserve"> </w:t>
      </w:r>
      <w:r>
        <w:rPr>
          <w:rFonts w:ascii="Times New Roman" w:hAnsi="Times New Roman"/>
          <w:szCs w:val="24"/>
          <w:lang w:eastAsia="es-ES"/>
        </w:rPr>
        <w:t xml:space="preserve"> Kolosov</w:t>
      </w:r>
      <w:r w:rsidRPr="001E5723">
        <w:rPr>
          <w:rFonts w:ascii="Times New Roman" w:hAnsi="Times New Roman"/>
          <w:szCs w:val="24"/>
          <w:lang w:eastAsia="es-ES"/>
        </w:rPr>
        <w:t xml:space="preserve"> </w:t>
      </w:r>
      <w:r>
        <w:rPr>
          <w:rFonts w:ascii="Times New Roman" w:hAnsi="Times New Roman"/>
          <w:szCs w:val="24"/>
          <w:lang w:eastAsia="es-ES"/>
        </w:rPr>
        <w:t>O V 2000</w:t>
      </w:r>
      <w:r w:rsidRPr="001E5723">
        <w:rPr>
          <w:rFonts w:ascii="Times New Roman" w:hAnsi="Times New Roman"/>
          <w:szCs w:val="24"/>
          <w:lang w:eastAsia="es-ES"/>
        </w:rPr>
        <w:t xml:space="preserve"> </w:t>
      </w:r>
      <w:hyperlink r:id="rId46" w:history="1">
        <w:r w:rsidRPr="001E5723">
          <w:rPr>
            <w:rFonts w:ascii="Times New Roman" w:hAnsi="Times New Roman"/>
            <w:color w:val="000000"/>
            <w:szCs w:val="24"/>
            <w:lang w:eastAsia="es-ES"/>
          </w:rPr>
          <w:t>Heterodyne force microscopy of PMMA/rubber nanocomposites: nanomapping of viscoelastic response at ultrasonic frequencies</w:t>
        </w:r>
      </w:hyperlink>
      <w:r w:rsidRPr="001E5723">
        <w:rPr>
          <w:rFonts w:ascii="Times New Roman" w:hAnsi="Times New Roman"/>
          <w:szCs w:val="24"/>
          <w:lang w:eastAsia="es-ES"/>
        </w:rPr>
        <w:t xml:space="preserve"> </w:t>
      </w:r>
      <w:r w:rsidRPr="001E5723">
        <w:rPr>
          <w:rFonts w:ascii="Times New Roman" w:hAnsi="Times New Roman"/>
          <w:i/>
          <w:szCs w:val="24"/>
          <w:lang w:eastAsia="es-ES"/>
        </w:rPr>
        <w:t>J. Phys. D</w:t>
      </w:r>
      <w:r>
        <w:rPr>
          <w:rFonts w:ascii="Times New Roman" w:hAnsi="Times New Roman"/>
          <w:szCs w:val="24"/>
          <w:lang w:eastAsia="es-ES"/>
        </w:rPr>
        <w:t xml:space="preserve"> </w:t>
      </w:r>
      <w:r w:rsidRPr="001E5723">
        <w:rPr>
          <w:rFonts w:ascii="Times New Roman" w:hAnsi="Times New Roman"/>
          <w:b/>
          <w:szCs w:val="24"/>
          <w:lang w:eastAsia="es-ES"/>
        </w:rPr>
        <w:t>33</w:t>
      </w:r>
      <w:r>
        <w:rPr>
          <w:rFonts w:ascii="Times New Roman" w:hAnsi="Times New Roman"/>
          <w:szCs w:val="24"/>
          <w:lang w:eastAsia="es-ES"/>
        </w:rPr>
        <w:t xml:space="preserve"> 2347</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[9</w:t>
      </w:r>
      <w:r>
        <w:rPr>
          <w:rFonts w:ascii="Times New Roman" w:hAnsi="Times New Roman"/>
          <w:szCs w:val="24"/>
          <w:lang w:eastAsia="es-ES"/>
        </w:rPr>
        <w:t xml:space="preserve">] Shekhawat </w:t>
      </w:r>
      <w:r w:rsidRPr="001E5723">
        <w:rPr>
          <w:rFonts w:ascii="Times New Roman" w:hAnsi="Times New Roman"/>
          <w:szCs w:val="24"/>
          <w:lang w:eastAsia="es-ES"/>
        </w:rPr>
        <w:t xml:space="preserve"> G</w:t>
      </w:r>
      <w:r>
        <w:rPr>
          <w:rFonts w:ascii="Times New Roman" w:hAnsi="Times New Roman"/>
          <w:szCs w:val="24"/>
          <w:lang w:eastAsia="es-ES"/>
        </w:rPr>
        <w:t xml:space="preserve"> </w:t>
      </w:r>
      <w:r w:rsidRPr="001E5723">
        <w:rPr>
          <w:rFonts w:ascii="Times New Roman" w:hAnsi="Times New Roman"/>
          <w:szCs w:val="24"/>
          <w:lang w:eastAsia="es-ES"/>
        </w:rPr>
        <w:t>S</w:t>
      </w:r>
      <w:r>
        <w:rPr>
          <w:rFonts w:ascii="Times New Roman" w:hAnsi="Times New Roman"/>
          <w:szCs w:val="24"/>
          <w:lang w:eastAsia="es-ES"/>
        </w:rPr>
        <w:t xml:space="preserve"> and Dravid V P</w:t>
      </w:r>
      <w:r w:rsidRPr="001E5723">
        <w:rPr>
          <w:rFonts w:ascii="Times New Roman" w:hAnsi="Times New Roman"/>
          <w:szCs w:val="24"/>
          <w:lang w:eastAsia="es-ES"/>
        </w:rPr>
        <w:t xml:space="preserve"> </w:t>
      </w:r>
      <w:r>
        <w:rPr>
          <w:rFonts w:ascii="Times New Roman" w:hAnsi="Times New Roman"/>
          <w:szCs w:val="24"/>
          <w:lang w:eastAsia="es-ES"/>
        </w:rPr>
        <w:t xml:space="preserve">2005 </w:t>
      </w:r>
      <w:r w:rsidRPr="001E5723">
        <w:rPr>
          <w:rFonts w:ascii="Times New Roman" w:hAnsi="Times New Roman"/>
          <w:szCs w:val="24"/>
          <w:lang w:eastAsia="es-ES"/>
        </w:rPr>
        <w:t xml:space="preserve">Nanoscale imaging of buried structures via scanning near-filed ultrasound holography </w:t>
      </w:r>
      <w:r w:rsidRPr="001E5723">
        <w:rPr>
          <w:rFonts w:ascii="Times New Roman" w:hAnsi="Times New Roman"/>
          <w:i/>
          <w:szCs w:val="24"/>
          <w:lang w:eastAsia="es-ES"/>
        </w:rPr>
        <w:t xml:space="preserve">Science </w:t>
      </w:r>
      <w:r w:rsidRPr="001E5723">
        <w:rPr>
          <w:rFonts w:ascii="Times New Roman" w:hAnsi="Times New Roman"/>
          <w:szCs w:val="24"/>
          <w:lang w:eastAsia="es-ES"/>
        </w:rPr>
        <w:t xml:space="preserve"> </w:t>
      </w:r>
      <w:r w:rsidRPr="001E5723">
        <w:rPr>
          <w:rFonts w:ascii="Times New Roman" w:hAnsi="Times New Roman"/>
          <w:b/>
          <w:szCs w:val="24"/>
          <w:lang w:eastAsia="es-ES"/>
        </w:rPr>
        <w:t>310</w:t>
      </w:r>
      <w:r w:rsidRPr="001E5723">
        <w:rPr>
          <w:rFonts w:ascii="Times New Roman" w:hAnsi="Times New Roman"/>
          <w:szCs w:val="24"/>
          <w:lang w:eastAsia="es-ES"/>
        </w:rPr>
        <w:t xml:space="preserve"> 89-92  </w:t>
      </w:r>
    </w:p>
    <w:p w:rsidR="00A6679D" w:rsidRPr="001E5723" w:rsidRDefault="00A6679D" w:rsidP="00A6679D">
      <w:pPr>
        <w:spacing w:after="0"/>
        <w:rPr>
          <w:rFonts w:ascii="Times New Roman" w:hAnsi="Times New Roman"/>
          <w:szCs w:val="24"/>
          <w:lang w:eastAsia="es-ES"/>
        </w:rPr>
      </w:pPr>
      <w:r w:rsidRPr="001E5723">
        <w:rPr>
          <w:rFonts w:ascii="Times New Roman" w:hAnsi="Times New Roman"/>
          <w:szCs w:val="24"/>
          <w:lang w:eastAsia="es-ES"/>
        </w:rPr>
        <w:t xml:space="preserve">[10] </w:t>
      </w:r>
      <w:r>
        <w:rPr>
          <w:rFonts w:ascii="Times New Roman" w:hAnsi="Times New Roman"/>
          <w:szCs w:val="24"/>
          <w:lang w:eastAsia="es-ES"/>
        </w:rPr>
        <w:t>Tetard L, Passian A, Venmar K T, Lynch R M, Voy B H, Shekhawat G,  Dravid V P and  Thundat T 2008</w:t>
      </w:r>
      <w:r w:rsidRPr="001E5723">
        <w:rPr>
          <w:rFonts w:ascii="Times New Roman" w:hAnsi="Times New Roman"/>
          <w:szCs w:val="24"/>
          <w:lang w:eastAsia="es-ES"/>
        </w:rPr>
        <w:t xml:space="preserve"> </w:t>
      </w:r>
      <w:hyperlink r:id="rId47" w:history="1">
        <w:r w:rsidRPr="001E5723">
          <w:rPr>
            <w:rFonts w:ascii="Times New Roman" w:hAnsi="Times New Roman"/>
            <w:color w:val="000000"/>
            <w:szCs w:val="24"/>
            <w:lang w:eastAsia="es-ES"/>
          </w:rPr>
          <w:t>Imaging nanoparticles in cells by nanomechanical holography</w:t>
        </w:r>
      </w:hyperlink>
      <w:r w:rsidRPr="001E5723">
        <w:rPr>
          <w:rFonts w:ascii="Times New Roman" w:hAnsi="Times New Roman"/>
          <w:szCs w:val="24"/>
          <w:lang w:eastAsia="es-ES"/>
        </w:rPr>
        <w:t xml:space="preserve"> </w:t>
      </w:r>
      <w:r w:rsidRPr="001E5723">
        <w:rPr>
          <w:rFonts w:ascii="Times New Roman" w:hAnsi="Times New Roman"/>
          <w:i/>
          <w:szCs w:val="24"/>
          <w:lang w:eastAsia="es-ES"/>
        </w:rPr>
        <w:t>Nat. Nanotechnol.</w:t>
      </w:r>
      <w:r w:rsidRPr="001E5723">
        <w:rPr>
          <w:rFonts w:ascii="Times New Roman" w:hAnsi="Times New Roman"/>
          <w:szCs w:val="24"/>
          <w:lang w:eastAsia="es-ES"/>
        </w:rPr>
        <w:t xml:space="preserve">  </w:t>
      </w:r>
      <w:r w:rsidRPr="001E5723">
        <w:rPr>
          <w:rFonts w:ascii="Times New Roman" w:hAnsi="Times New Roman"/>
          <w:b/>
          <w:szCs w:val="24"/>
          <w:lang w:eastAsia="es-ES"/>
        </w:rPr>
        <w:t>3</w:t>
      </w:r>
      <w:r>
        <w:rPr>
          <w:rFonts w:ascii="Times New Roman" w:hAnsi="Times New Roman"/>
          <w:szCs w:val="24"/>
          <w:lang w:eastAsia="es-ES"/>
        </w:rPr>
        <w:t xml:space="preserve"> 501</w:t>
      </w:r>
    </w:p>
    <w:p w:rsidR="00A6679D" w:rsidRPr="001E5723" w:rsidRDefault="00A6679D" w:rsidP="00A6679D">
      <w:pPr>
        <w:spacing w:after="0"/>
        <w:rPr>
          <w:rFonts w:ascii="Times New Roman" w:hAnsi="Times New Roman"/>
          <w:szCs w:val="24"/>
          <w:lang w:eastAsia="es-ES"/>
        </w:rPr>
      </w:pPr>
    </w:p>
    <w:p w:rsidR="00A6679D" w:rsidRPr="001E5723" w:rsidRDefault="00A6679D" w:rsidP="00A6679D">
      <w:pPr>
        <w:spacing w:after="0"/>
        <w:rPr>
          <w:rFonts w:ascii="Times New Roman" w:hAnsi="Times New Roman"/>
          <w:szCs w:val="24"/>
          <w:lang w:eastAsia="es-ES"/>
        </w:rPr>
      </w:pPr>
      <w:r w:rsidRPr="001E5723">
        <w:rPr>
          <w:rFonts w:ascii="Times New Roman" w:hAnsi="Times New Roman"/>
          <w:szCs w:val="24"/>
          <w:lang w:eastAsia="es-ES"/>
        </w:rPr>
        <w:t xml:space="preserve">[11] </w:t>
      </w:r>
      <w:r>
        <w:rPr>
          <w:rFonts w:ascii="Times New Roman" w:hAnsi="Times New Roman"/>
          <w:szCs w:val="24"/>
          <w:lang w:eastAsia="es-ES"/>
        </w:rPr>
        <w:t>Tetard</w:t>
      </w:r>
      <w:r w:rsidRPr="001E5723">
        <w:rPr>
          <w:rFonts w:ascii="Times New Roman" w:hAnsi="Times New Roman"/>
          <w:szCs w:val="24"/>
          <w:lang w:eastAsia="es-ES"/>
        </w:rPr>
        <w:t xml:space="preserve"> </w:t>
      </w:r>
      <w:r>
        <w:rPr>
          <w:rFonts w:ascii="Times New Roman" w:hAnsi="Times New Roman"/>
          <w:szCs w:val="24"/>
          <w:lang w:eastAsia="es-ES"/>
        </w:rPr>
        <w:t>L,</w:t>
      </w:r>
      <w:r w:rsidRPr="001E5723">
        <w:rPr>
          <w:rFonts w:ascii="Times New Roman" w:hAnsi="Times New Roman"/>
          <w:szCs w:val="24"/>
          <w:lang w:eastAsia="es-ES"/>
        </w:rPr>
        <w:t xml:space="preserve">  </w:t>
      </w:r>
      <w:r>
        <w:rPr>
          <w:rFonts w:ascii="Times New Roman" w:hAnsi="Times New Roman"/>
          <w:szCs w:val="24"/>
          <w:lang w:eastAsia="es-ES"/>
        </w:rPr>
        <w:t>Passian</w:t>
      </w:r>
      <w:r w:rsidRPr="001E5723">
        <w:rPr>
          <w:rFonts w:ascii="Times New Roman" w:hAnsi="Times New Roman"/>
          <w:szCs w:val="24"/>
          <w:lang w:eastAsia="es-ES"/>
        </w:rPr>
        <w:t xml:space="preserve"> </w:t>
      </w:r>
      <w:r>
        <w:rPr>
          <w:rFonts w:ascii="Times New Roman" w:hAnsi="Times New Roman"/>
          <w:szCs w:val="24"/>
          <w:lang w:eastAsia="es-ES"/>
        </w:rPr>
        <w:t>A and</w:t>
      </w:r>
      <w:r w:rsidRPr="001E5723">
        <w:rPr>
          <w:rFonts w:ascii="Times New Roman" w:hAnsi="Times New Roman"/>
          <w:szCs w:val="24"/>
          <w:lang w:eastAsia="es-ES"/>
        </w:rPr>
        <w:t xml:space="preserve"> </w:t>
      </w:r>
      <w:r>
        <w:rPr>
          <w:rFonts w:ascii="Times New Roman" w:hAnsi="Times New Roman"/>
          <w:szCs w:val="24"/>
          <w:lang w:eastAsia="es-ES"/>
        </w:rPr>
        <w:t>Thundat</w:t>
      </w:r>
      <w:r w:rsidRPr="001E5723">
        <w:rPr>
          <w:rFonts w:ascii="Times New Roman" w:hAnsi="Times New Roman"/>
          <w:szCs w:val="24"/>
          <w:lang w:eastAsia="es-ES"/>
        </w:rPr>
        <w:t xml:space="preserve"> </w:t>
      </w:r>
      <w:r>
        <w:rPr>
          <w:rFonts w:ascii="Times New Roman" w:hAnsi="Times New Roman"/>
          <w:szCs w:val="24"/>
          <w:lang w:eastAsia="es-ES"/>
        </w:rPr>
        <w:t>T 2010</w:t>
      </w:r>
      <w:r w:rsidRPr="001E5723">
        <w:rPr>
          <w:rFonts w:ascii="Times New Roman" w:hAnsi="Times New Roman"/>
          <w:szCs w:val="24"/>
          <w:lang w:eastAsia="es-ES"/>
        </w:rPr>
        <w:t xml:space="preserve"> New modes for subsurface atomic force microscopy </w:t>
      </w:r>
      <w:r>
        <w:rPr>
          <w:rFonts w:ascii="Times New Roman" w:hAnsi="Times New Roman"/>
          <w:szCs w:val="24"/>
          <w:lang w:eastAsia="es-ES"/>
        </w:rPr>
        <w:t>through nanomechanical coupling</w:t>
      </w:r>
      <w:r w:rsidRPr="001E5723">
        <w:rPr>
          <w:rFonts w:ascii="Times New Roman" w:hAnsi="Times New Roman"/>
          <w:szCs w:val="24"/>
          <w:lang w:eastAsia="es-ES"/>
        </w:rPr>
        <w:t xml:space="preserve"> </w:t>
      </w:r>
      <w:r w:rsidRPr="001E5723">
        <w:rPr>
          <w:rFonts w:ascii="Times New Roman" w:hAnsi="Times New Roman"/>
          <w:i/>
          <w:szCs w:val="24"/>
          <w:lang w:eastAsia="es-ES"/>
        </w:rPr>
        <w:t>Nat. Nanotech.</w:t>
      </w:r>
      <w:r w:rsidRPr="001E5723">
        <w:rPr>
          <w:rFonts w:ascii="Times New Roman" w:hAnsi="Times New Roman"/>
          <w:szCs w:val="24"/>
          <w:lang w:eastAsia="es-ES"/>
        </w:rPr>
        <w:t xml:space="preserve"> </w:t>
      </w:r>
      <w:r w:rsidRPr="001E5723">
        <w:rPr>
          <w:rFonts w:ascii="Times New Roman" w:hAnsi="Times New Roman"/>
          <w:b/>
          <w:szCs w:val="24"/>
          <w:lang w:eastAsia="es-ES"/>
        </w:rPr>
        <w:t>5</w:t>
      </w:r>
      <w:r>
        <w:rPr>
          <w:rFonts w:ascii="Times New Roman" w:hAnsi="Times New Roman"/>
          <w:szCs w:val="24"/>
          <w:lang w:eastAsia="es-ES"/>
        </w:rPr>
        <w:t xml:space="preserve"> 105</w:t>
      </w:r>
    </w:p>
    <w:p w:rsidR="00A6679D" w:rsidRPr="001E5723" w:rsidRDefault="00A6679D" w:rsidP="00A6679D">
      <w:pPr>
        <w:spacing w:after="0"/>
        <w:rPr>
          <w:rFonts w:ascii="Times New Roman" w:hAnsi="Times New Roman"/>
          <w:szCs w:val="24"/>
          <w:lang w:eastAsia="es-ES"/>
        </w:rPr>
      </w:pP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[12</w:t>
      </w:r>
      <w:r>
        <w:rPr>
          <w:rFonts w:ascii="Times New Roman" w:hAnsi="Times New Roman"/>
          <w:szCs w:val="24"/>
          <w:lang w:eastAsia="es-ES"/>
        </w:rPr>
        <w:t>] Tetard</w:t>
      </w:r>
      <w:r w:rsidRPr="001E5723">
        <w:rPr>
          <w:rFonts w:ascii="Times New Roman" w:hAnsi="Times New Roman"/>
          <w:szCs w:val="24"/>
          <w:lang w:eastAsia="es-ES"/>
        </w:rPr>
        <w:t xml:space="preserve"> </w:t>
      </w:r>
      <w:r>
        <w:rPr>
          <w:rFonts w:ascii="Times New Roman" w:hAnsi="Times New Roman"/>
          <w:szCs w:val="24"/>
          <w:lang w:eastAsia="es-ES"/>
        </w:rPr>
        <w:t>L, Passian</w:t>
      </w:r>
      <w:r w:rsidRPr="001E5723">
        <w:rPr>
          <w:rFonts w:ascii="Times New Roman" w:hAnsi="Times New Roman"/>
          <w:szCs w:val="24"/>
          <w:lang w:eastAsia="es-ES"/>
        </w:rPr>
        <w:t xml:space="preserve"> </w:t>
      </w:r>
      <w:r>
        <w:rPr>
          <w:rFonts w:ascii="Times New Roman" w:hAnsi="Times New Roman"/>
          <w:szCs w:val="24"/>
          <w:lang w:eastAsia="es-ES"/>
        </w:rPr>
        <w:t>A, Lynch</w:t>
      </w:r>
      <w:r w:rsidRPr="001E5723">
        <w:rPr>
          <w:rFonts w:ascii="Times New Roman" w:hAnsi="Times New Roman"/>
          <w:szCs w:val="24"/>
          <w:lang w:eastAsia="es-ES"/>
        </w:rPr>
        <w:t xml:space="preserve"> </w:t>
      </w:r>
      <w:r>
        <w:rPr>
          <w:rFonts w:ascii="Times New Roman" w:hAnsi="Times New Roman"/>
          <w:szCs w:val="24"/>
          <w:lang w:eastAsia="es-ES"/>
        </w:rPr>
        <w:t>R M, Voy</w:t>
      </w:r>
      <w:r w:rsidRPr="001E5723">
        <w:rPr>
          <w:rFonts w:ascii="Times New Roman" w:hAnsi="Times New Roman"/>
          <w:szCs w:val="24"/>
          <w:lang w:eastAsia="es-ES"/>
        </w:rPr>
        <w:t xml:space="preserve"> </w:t>
      </w:r>
      <w:r>
        <w:rPr>
          <w:rFonts w:ascii="Times New Roman" w:hAnsi="Times New Roman"/>
          <w:szCs w:val="24"/>
          <w:lang w:eastAsia="es-ES"/>
        </w:rPr>
        <w:t>B H, Shekhawat</w:t>
      </w:r>
      <w:r w:rsidRPr="001E5723">
        <w:rPr>
          <w:rFonts w:ascii="Times New Roman" w:hAnsi="Times New Roman"/>
          <w:szCs w:val="24"/>
          <w:lang w:eastAsia="es-ES"/>
        </w:rPr>
        <w:t xml:space="preserve"> </w:t>
      </w:r>
      <w:r>
        <w:rPr>
          <w:rFonts w:ascii="Times New Roman" w:hAnsi="Times New Roman"/>
          <w:szCs w:val="24"/>
          <w:lang w:eastAsia="es-ES"/>
        </w:rPr>
        <w:t>G S,</w:t>
      </w:r>
      <w:r w:rsidRPr="001E5723">
        <w:rPr>
          <w:rFonts w:ascii="Times New Roman" w:hAnsi="Times New Roman"/>
          <w:szCs w:val="24"/>
          <w:lang w:eastAsia="es-ES"/>
        </w:rPr>
        <w:t xml:space="preserve"> </w:t>
      </w:r>
      <w:r>
        <w:rPr>
          <w:rFonts w:ascii="Times New Roman" w:hAnsi="Times New Roman"/>
          <w:szCs w:val="24"/>
          <w:lang w:eastAsia="es-ES"/>
        </w:rPr>
        <w:t xml:space="preserve"> Dravid</w:t>
      </w:r>
      <w:r w:rsidRPr="001E5723">
        <w:rPr>
          <w:rFonts w:ascii="Times New Roman" w:hAnsi="Times New Roman"/>
          <w:szCs w:val="24"/>
          <w:lang w:eastAsia="es-ES"/>
        </w:rPr>
        <w:t xml:space="preserve"> </w:t>
      </w:r>
      <w:r>
        <w:rPr>
          <w:rFonts w:ascii="Times New Roman" w:hAnsi="Times New Roman"/>
          <w:szCs w:val="24"/>
          <w:lang w:eastAsia="es-ES"/>
        </w:rPr>
        <w:t>V P and</w:t>
      </w:r>
      <w:r w:rsidRPr="001E5723">
        <w:rPr>
          <w:rFonts w:ascii="Times New Roman" w:hAnsi="Times New Roman"/>
          <w:szCs w:val="24"/>
          <w:lang w:eastAsia="es-ES"/>
        </w:rPr>
        <w:t xml:space="preserve"> </w:t>
      </w:r>
      <w:r>
        <w:rPr>
          <w:rFonts w:ascii="Times New Roman" w:hAnsi="Times New Roman"/>
          <w:szCs w:val="24"/>
          <w:lang w:eastAsia="es-ES"/>
        </w:rPr>
        <w:t>Thundat T 2008</w:t>
      </w:r>
      <w:r w:rsidRPr="001E5723">
        <w:rPr>
          <w:rFonts w:ascii="Times New Roman" w:hAnsi="Times New Roman"/>
          <w:szCs w:val="24"/>
          <w:lang w:eastAsia="es-ES"/>
        </w:rPr>
        <w:t xml:space="preserve"> Elastic phase response of silica nano</w:t>
      </w:r>
      <w:r>
        <w:rPr>
          <w:rFonts w:ascii="Times New Roman" w:hAnsi="Times New Roman"/>
          <w:szCs w:val="24"/>
          <w:lang w:eastAsia="es-ES"/>
        </w:rPr>
        <w:t>particles buried in soft matter</w:t>
      </w:r>
      <w:r w:rsidRPr="001E5723">
        <w:rPr>
          <w:rFonts w:ascii="Times New Roman" w:hAnsi="Times New Roman"/>
          <w:szCs w:val="24"/>
          <w:lang w:eastAsia="es-ES"/>
        </w:rPr>
        <w:t xml:space="preserve"> </w:t>
      </w:r>
      <w:r w:rsidRPr="001E5723">
        <w:rPr>
          <w:rFonts w:ascii="Times New Roman" w:hAnsi="Times New Roman"/>
          <w:i/>
          <w:szCs w:val="24"/>
          <w:lang w:eastAsia="es-ES"/>
        </w:rPr>
        <w:t>Appl. Phys. Lett</w:t>
      </w:r>
      <w:r w:rsidRPr="001E5723">
        <w:rPr>
          <w:rFonts w:ascii="Times New Roman" w:hAnsi="Times New Roman"/>
          <w:szCs w:val="24"/>
          <w:lang w:eastAsia="es-ES"/>
        </w:rPr>
        <w:t xml:space="preserve">.  </w:t>
      </w:r>
      <w:r w:rsidRPr="001E5723">
        <w:rPr>
          <w:rFonts w:ascii="Times New Roman" w:hAnsi="Times New Roman"/>
          <w:b/>
          <w:szCs w:val="24"/>
          <w:lang w:eastAsia="es-ES"/>
        </w:rPr>
        <w:t>93</w:t>
      </w:r>
      <w:r>
        <w:rPr>
          <w:rFonts w:ascii="Times New Roman" w:hAnsi="Times New Roman"/>
          <w:szCs w:val="24"/>
          <w:lang w:eastAsia="es-ES"/>
        </w:rPr>
        <w:t xml:space="preserve"> 133113</w:t>
      </w:r>
    </w:p>
    <w:p w:rsidR="00A6679D" w:rsidRPr="001E5723" w:rsidRDefault="00A6679D" w:rsidP="00A6679D">
      <w:pPr>
        <w:rPr>
          <w:rFonts w:ascii="Times New Roman" w:hAnsi="Times New Roman"/>
          <w:noProof/>
          <w:color w:val="000000" w:themeColor="text1"/>
          <w:szCs w:val="24"/>
        </w:rPr>
      </w:pPr>
      <w:r w:rsidRPr="001E5723">
        <w:rPr>
          <w:rFonts w:ascii="Times New Roman" w:hAnsi="Times New Roman"/>
          <w:noProof/>
          <w:color w:val="000000" w:themeColor="text1"/>
          <w:szCs w:val="24"/>
        </w:rPr>
        <w:t xml:space="preserve">[13] </w:t>
      </w:r>
      <w:r>
        <w:rPr>
          <w:rFonts w:ascii="Times New Roman" w:hAnsi="Times New Roman"/>
          <w:noProof/>
          <w:color w:val="000000" w:themeColor="text1"/>
          <w:szCs w:val="24"/>
        </w:rPr>
        <w:t>Verbiest</w:t>
      </w:r>
      <w:r w:rsidRPr="001E5723">
        <w:rPr>
          <w:rFonts w:ascii="Times New Roman" w:hAnsi="Times New Roman"/>
          <w:noProof/>
          <w:color w:val="000000" w:themeColor="text1"/>
          <w:szCs w:val="24"/>
        </w:rPr>
        <w:t xml:space="preserve"> G J</w:t>
      </w:r>
      <w:r>
        <w:rPr>
          <w:rFonts w:ascii="Times New Roman" w:hAnsi="Times New Roman"/>
          <w:noProof/>
          <w:color w:val="000000" w:themeColor="text1"/>
          <w:szCs w:val="24"/>
        </w:rPr>
        <w:t>,</w:t>
      </w:r>
      <w:r w:rsidRPr="001E5723">
        <w:rPr>
          <w:rFonts w:ascii="Times New Roman" w:hAnsi="Times New Roman"/>
          <w:noProof/>
          <w:color w:val="000000" w:themeColor="text1"/>
          <w:szCs w:val="24"/>
        </w:rPr>
        <w:t xml:space="preserve"> </w:t>
      </w:r>
      <w:r>
        <w:rPr>
          <w:rFonts w:ascii="Times New Roman" w:hAnsi="Times New Roman"/>
          <w:noProof/>
          <w:color w:val="000000" w:themeColor="text1"/>
          <w:szCs w:val="24"/>
        </w:rPr>
        <w:t>Simon</w:t>
      </w:r>
      <w:r w:rsidRPr="001E5723">
        <w:rPr>
          <w:rFonts w:ascii="Times New Roman" w:hAnsi="Times New Roman"/>
          <w:noProof/>
          <w:color w:val="000000" w:themeColor="text1"/>
          <w:szCs w:val="24"/>
        </w:rPr>
        <w:t xml:space="preserve"> J N</w:t>
      </w:r>
      <w:r>
        <w:rPr>
          <w:rFonts w:ascii="Times New Roman" w:hAnsi="Times New Roman"/>
          <w:noProof/>
          <w:color w:val="000000" w:themeColor="text1"/>
          <w:szCs w:val="24"/>
        </w:rPr>
        <w:t>, Oosterkamp</w:t>
      </w:r>
      <w:r w:rsidRPr="001E5723">
        <w:rPr>
          <w:rFonts w:ascii="Times New Roman" w:hAnsi="Times New Roman"/>
          <w:noProof/>
          <w:color w:val="000000" w:themeColor="text1"/>
          <w:szCs w:val="24"/>
        </w:rPr>
        <w:t xml:space="preserve"> T</w:t>
      </w:r>
      <w:r>
        <w:rPr>
          <w:rFonts w:ascii="Times New Roman" w:hAnsi="Times New Roman"/>
          <w:noProof/>
          <w:color w:val="000000" w:themeColor="text1"/>
          <w:szCs w:val="24"/>
        </w:rPr>
        <w:t xml:space="preserve"> </w:t>
      </w:r>
      <w:r w:rsidRPr="001E5723">
        <w:rPr>
          <w:rFonts w:ascii="Times New Roman" w:hAnsi="Times New Roman"/>
          <w:noProof/>
          <w:color w:val="000000" w:themeColor="text1"/>
          <w:szCs w:val="24"/>
        </w:rPr>
        <w:t>H</w:t>
      </w:r>
      <w:r>
        <w:rPr>
          <w:rFonts w:ascii="Times New Roman" w:hAnsi="Times New Roman"/>
          <w:noProof/>
          <w:color w:val="000000" w:themeColor="text1"/>
          <w:szCs w:val="24"/>
        </w:rPr>
        <w:t xml:space="preserve"> and</w:t>
      </w:r>
      <w:r w:rsidRPr="001E5723">
        <w:rPr>
          <w:rFonts w:ascii="Times New Roman" w:hAnsi="Times New Roman"/>
          <w:noProof/>
          <w:color w:val="000000" w:themeColor="text1"/>
          <w:szCs w:val="24"/>
        </w:rPr>
        <w:t xml:space="preserve"> Rost M</w:t>
      </w:r>
      <w:r>
        <w:rPr>
          <w:rFonts w:ascii="Times New Roman" w:hAnsi="Times New Roman"/>
          <w:noProof/>
          <w:color w:val="000000" w:themeColor="text1"/>
          <w:szCs w:val="24"/>
        </w:rPr>
        <w:t xml:space="preserve"> </w:t>
      </w:r>
      <w:r w:rsidRPr="001E5723">
        <w:rPr>
          <w:rFonts w:ascii="Times New Roman" w:hAnsi="Times New Roman"/>
          <w:noProof/>
          <w:color w:val="000000" w:themeColor="text1"/>
          <w:szCs w:val="24"/>
        </w:rPr>
        <w:t>J</w:t>
      </w:r>
      <w:r>
        <w:rPr>
          <w:rFonts w:ascii="Times New Roman" w:hAnsi="Times New Roman"/>
          <w:noProof/>
          <w:color w:val="000000" w:themeColor="text1"/>
          <w:szCs w:val="24"/>
        </w:rPr>
        <w:t xml:space="preserve"> 2012</w:t>
      </w:r>
      <w:r w:rsidRPr="001E5723">
        <w:rPr>
          <w:rFonts w:ascii="Times New Roman" w:hAnsi="Times New Roman"/>
          <w:noProof/>
          <w:color w:val="000000" w:themeColor="text1"/>
          <w:szCs w:val="24"/>
        </w:rPr>
        <w:t xml:space="preserve"> Subsurface atomic force microscopy: towar</w:t>
      </w:r>
      <w:r>
        <w:rPr>
          <w:rFonts w:ascii="Times New Roman" w:hAnsi="Times New Roman"/>
          <w:noProof/>
          <w:color w:val="000000" w:themeColor="text1"/>
          <w:szCs w:val="24"/>
        </w:rPr>
        <w:t>ds a quantitative understanding</w:t>
      </w:r>
      <w:r w:rsidRPr="001E5723">
        <w:rPr>
          <w:rFonts w:ascii="Times New Roman" w:hAnsi="Times New Roman"/>
          <w:noProof/>
          <w:color w:val="000000" w:themeColor="text1"/>
          <w:szCs w:val="24"/>
        </w:rPr>
        <w:t xml:space="preserve"> </w:t>
      </w:r>
      <w:r w:rsidRPr="001E5723">
        <w:rPr>
          <w:rFonts w:ascii="Times New Roman" w:hAnsi="Times New Roman"/>
          <w:i/>
          <w:noProof/>
          <w:color w:val="000000" w:themeColor="text1"/>
          <w:szCs w:val="24"/>
        </w:rPr>
        <w:t>Nanotechnology</w:t>
      </w:r>
      <w:r w:rsidRPr="001E5723">
        <w:rPr>
          <w:rFonts w:ascii="Times New Roman" w:hAnsi="Times New Roman"/>
          <w:noProof/>
          <w:color w:val="000000" w:themeColor="text1"/>
          <w:szCs w:val="24"/>
        </w:rPr>
        <w:t xml:space="preserve"> </w:t>
      </w:r>
      <w:r w:rsidRPr="001E5723">
        <w:rPr>
          <w:rFonts w:ascii="Times New Roman" w:hAnsi="Times New Roman"/>
          <w:b/>
          <w:noProof/>
          <w:color w:val="000000" w:themeColor="text1"/>
          <w:szCs w:val="24"/>
        </w:rPr>
        <w:t>23</w:t>
      </w:r>
      <w:r>
        <w:rPr>
          <w:rFonts w:ascii="Times New Roman" w:hAnsi="Times New Roman"/>
          <w:noProof/>
          <w:color w:val="000000" w:themeColor="text1"/>
          <w:szCs w:val="24"/>
        </w:rPr>
        <w:t xml:space="preserve"> 145704</w:t>
      </w:r>
    </w:p>
    <w:p w:rsidR="00A6679D" w:rsidRDefault="00A6679D" w:rsidP="00A6679D">
      <w:pPr>
        <w:shd w:val="clear" w:color="auto" w:fill="F8F8F8"/>
        <w:spacing w:after="0"/>
        <w:rPr>
          <w:rFonts w:ascii="Times New Roman" w:hAnsi="Times New Roman"/>
          <w:bCs/>
          <w:color w:val="000000" w:themeColor="text1"/>
          <w:szCs w:val="24"/>
          <w:lang w:eastAsia="es-ES"/>
        </w:rPr>
      </w:pPr>
      <w:r>
        <w:rPr>
          <w:rFonts w:ascii="Times New Roman" w:hAnsi="Times New Roman"/>
          <w:bCs/>
          <w:color w:val="000000" w:themeColor="text1"/>
          <w:szCs w:val="24"/>
          <w:lang w:eastAsia="es-ES"/>
        </w:rPr>
        <w:t xml:space="preserve">[14] Verbiest G J and  Rost M J </w:t>
      </w:r>
      <w:r w:rsidRPr="001E5723">
        <w:rPr>
          <w:rFonts w:ascii="Times New Roman" w:hAnsi="Times New Roman"/>
          <w:bCs/>
          <w:color w:val="000000" w:themeColor="text1"/>
          <w:szCs w:val="24"/>
          <w:lang w:eastAsia="es-ES"/>
        </w:rPr>
        <w:t xml:space="preserve"> </w:t>
      </w:r>
      <w:r>
        <w:rPr>
          <w:rFonts w:ascii="Times New Roman" w:hAnsi="Times New Roman"/>
          <w:bCs/>
          <w:color w:val="000000" w:themeColor="text1"/>
          <w:szCs w:val="24"/>
          <w:lang w:eastAsia="es-ES"/>
        </w:rPr>
        <w:t xml:space="preserve">2015 </w:t>
      </w:r>
      <w:hyperlink r:id="rId48" w:history="1">
        <w:r w:rsidRPr="001E5723">
          <w:rPr>
            <w:rFonts w:ascii="Times New Roman" w:hAnsi="Times New Roman"/>
            <w:bCs/>
            <w:color w:val="000000" w:themeColor="text1"/>
            <w:szCs w:val="24"/>
            <w:lang w:eastAsia="es-ES"/>
          </w:rPr>
          <w:t>Beating beats mixing in heterodyne detection schemes</w:t>
        </w:r>
      </w:hyperlink>
      <w:r w:rsidRPr="001E5723">
        <w:rPr>
          <w:rFonts w:ascii="Times New Roman" w:hAnsi="Times New Roman"/>
          <w:bCs/>
          <w:color w:val="000000" w:themeColor="text1"/>
          <w:szCs w:val="24"/>
          <w:lang w:eastAsia="es-ES"/>
        </w:rPr>
        <w:t xml:space="preserve"> </w:t>
      </w:r>
      <w:r>
        <w:rPr>
          <w:rFonts w:ascii="Times New Roman" w:hAnsi="Times New Roman"/>
          <w:bCs/>
          <w:i/>
          <w:color w:val="000000" w:themeColor="text1"/>
          <w:szCs w:val="24"/>
          <w:lang w:eastAsia="es-ES"/>
        </w:rPr>
        <w:t>Nat. Commun.</w:t>
      </w:r>
      <w:r>
        <w:rPr>
          <w:rFonts w:ascii="Times New Roman" w:hAnsi="Times New Roman"/>
          <w:bCs/>
          <w:color w:val="000000" w:themeColor="text1"/>
          <w:szCs w:val="24"/>
          <w:lang w:eastAsia="es-ES"/>
        </w:rPr>
        <w:t xml:space="preserve"> </w:t>
      </w:r>
      <w:r w:rsidRPr="00800EA4">
        <w:rPr>
          <w:rFonts w:ascii="Times New Roman" w:hAnsi="Times New Roman"/>
          <w:b/>
          <w:bCs/>
          <w:color w:val="000000" w:themeColor="text1"/>
          <w:szCs w:val="24"/>
          <w:lang w:eastAsia="es-ES"/>
        </w:rPr>
        <w:t>6</w:t>
      </w:r>
      <w:r>
        <w:rPr>
          <w:rFonts w:ascii="Times New Roman" w:hAnsi="Times New Roman"/>
          <w:bCs/>
          <w:color w:val="000000" w:themeColor="text1"/>
          <w:szCs w:val="24"/>
          <w:lang w:eastAsia="es-ES"/>
        </w:rPr>
        <w:t xml:space="preserve"> 6444</w:t>
      </w:r>
      <w:r w:rsidRPr="001E5723">
        <w:rPr>
          <w:rFonts w:ascii="Times New Roman" w:hAnsi="Times New Roman"/>
          <w:bCs/>
          <w:color w:val="000000" w:themeColor="text1"/>
          <w:szCs w:val="24"/>
          <w:lang w:eastAsia="es-ES"/>
        </w:rPr>
        <w:t xml:space="preserve"> </w:t>
      </w:r>
    </w:p>
    <w:p w:rsidR="00A6679D" w:rsidRPr="00800EA4" w:rsidRDefault="00A6679D" w:rsidP="00A6679D">
      <w:pPr>
        <w:shd w:val="clear" w:color="auto" w:fill="F8F8F8"/>
        <w:spacing w:after="0"/>
        <w:rPr>
          <w:rFonts w:ascii="Times New Roman" w:hAnsi="Times New Roman"/>
          <w:bCs/>
          <w:color w:val="000000" w:themeColor="text1"/>
          <w:szCs w:val="24"/>
          <w:lang w:eastAsia="es-ES"/>
        </w:rPr>
      </w:pPr>
    </w:p>
    <w:p w:rsidR="00A6679D" w:rsidRPr="001E5723" w:rsidRDefault="00A6679D" w:rsidP="00A6679D">
      <w:pPr>
        <w:rPr>
          <w:rFonts w:ascii="Times New Roman" w:hAnsi="Times New Roman"/>
          <w:noProof/>
          <w:color w:val="000000" w:themeColor="text1"/>
          <w:szCs w:val="24"/>
        </w:rPr>
      </w:pPr>
      <w:r w:rsidRPr="001E5723">
        <w:rPr>
          <w:rFonts w:ascii="Times New Roman" w:hAnsi="Times New Roman"/>
          <w:szCs w:val="24"/>
          <w:lang w:eastAsia="es-ES"/>
        </w:rPr>
        <w:t>[15</w:t>
      </w:r>
      <w:r>
        <w:rPr>
          <w:rFonts w:ascii="Times New Roman" w:hAnsi="Times New Roman"/>
          <w:szCs w:val="24"/>
          <w:lang w:eastAsia="es-ES"/>
        </w:rPr>
        <w:t>] Garcia R 2010 Images from below the surface</w:t>
      </w:r>
      <w:r w:rsidRPr="001E5723">
        <w:rPr>
          <w:rFonts w:ascii="Times New Roman" w:hAnsi="Times New Roman"/>
          <w:szCs w:val="24"/>
          <w:lang w:eastAsia="es-ES"/>
        </w:rPr>
        <w:t xml:space="preserve"> </w:t>
      </w:r>
      <w:r w:rsidRPr="001E5723">
        <w:rPr>
          <w:rFonts w:ascii="Times New Roman" w:hAnsi="Times New Roman"/>
          <w:i/>
          <w:szCs w:val="24"/>
          <w:lang w:eastAsia="es-ES"/>
        </w:rPr>
        <w:t>Nature Nanotech</w:t>
      </w:r>
      <w:r w:rsidRPr="001E5723">
        <w:rPr>
          <w:rFonts w:ascii="Times New Roman" w:hAnsi="Times New Roman"/>
          <w:szCs w:val="24"/>
          <w:lang w:eastAsia="es-ES"/>
        </w:rPr>
        <w:t xml:space="preserve">. </w:t>
      </w:r>
      <w:r w:rsidRPr="00800EA4">
        <w:rPr>
          <w:rFonts w:ascii="Times New Roman" w:hAnsi="Times New Roman"/>
          <w:b/>
          <w:szCs w:val="24"/>
          <w:lang w:eastAsia="es-ES"/>
        </w:rPr>
        <w:t>5</w:t>
      </w:r>
      <w:r>
        <w:rPr>
          <w:rFonts w:ascii="Times New Roman" w:hAnsi="Times New Roman"/>
          <w:szCs w:val="24"/>
          <w:lang w:eastAsia="es-ES"/>
        </w:rPr>
        <w:t xml:space="preserve"> 101-102</w:t>
      </w:r>
    </w:p>
    <w:p w:rsidR="00A6679D" w:rsidRPr="001E5723" w:rsidRDefault="00A6679D" w:rsidP="00A6679D">
      <w:pPr>
        <w:rPr>
          <w:rFonts w:ascii="Times New Roman" w:hAnsi="Times New Roman"/>
          <w:noProof/>
          <w:color w:val="000000" w:themeColor="text1"/>
          <w:szCs w:val="24"/>
        </w:rPr>
      </w:pPr>
      <w:r w:rsidRPr="001E5723">
        <w:rPr>
          <w:rFonts w:ascii="Times New Roman" w:hAnsi="Times New Roman"/>
          <w:noProof/>
          <w:color w:val="000000" w:themeColor="text1"/>
          <w:szCs w:val="24"/>
        </w:rPr>
        <w:t>[16</w:t>
      </w:r>
      <w:r>
        <w:rPr>
          <w:rFonts w:ascii="Times New Roman" w:hAnsi="Times New Roman"/>
          <w:noProof/>
          <w:color w:val="000000" w:themeColor="text1"/>
          <w:szCs w:val="24"/>
        </w:rPr>
        <w:t>] Kimura K, Kobayashi K, Matsushige K and Yamada H 2013</w:t>
      </w:r>
      <w:r w:rsidRPr="001E5723">
        <w:rPr>
          <w:rFonts w:ascii="Times New Roman" w:hAnsi="Times New Roman"/>
          <w:noProof/>
          <w:color w:val="000000" w:themeColor="text1"/>
          <w:szCs w:val="24"/>
        </w:rPr>
        <w:t xml:space="preserve"> Imaging of Au nanoparticles deeply buried in polymer matrix by various ato</w:t>
      </w:r>
      <w:r>
        <w:rPr>
          <w:rFonts w:ascii="Times New Roman" w:hAnsi="Times New Roman"/>
          <w:noProof/>
          <w:color w:val="000000" w:themeColor="text1"/>
          <w:szCs w:val="24"/>
        </w:rPr>
        <w:t>mic force microscopy techniques</w:t>
      </w:r>
      <w:r w:rsidRPr="001E5723">
        <w:rPr>
          <w:rFonts w:ascii="Times New Roman" w:hAnsi="Times New Roman"/>
          <w:noProof/>
          <w:color w:val="000000" w:themeColor="text1"/>
          <w:szCs w:val="24"/>
        </w:rPr>
        <w:t xml:space="preserve"> </w:t>
      </w:r>
      <w:r w:rsidRPr="001E5723">
        <w:rPr>
          <w:rFonts w:ascii="Times New Roman" w:hAnsi="Times New Roman"/>
          <w:i/>
          <w:noProof/>
          <w:color w:val="000000" w:themeColor="text1"/>
          <w:szCs w:val="24"/>
        </w:rPr>
        <w:t>Ultramicroscopy</w:t>
      </w:r>
      <w:r w:rsidRPr="001E5723">
        <w:rPr>
          <w:rFonts w:ascii="Times New Roman" w:hAnsi="Times New Roman"/>
          <w:noProof/>
          <w:color w:val="000000" w:themeColor="text1"/>
          <w:szCs w:val="24"/>
        </w:rPr>
        <w:t xml:space="preserve">  </w:t>
      </w:r>
      <w:r w:rsidRPr="00800EA4">
        <w:rPr>
          <w:rFonts w:ascii="Times New Roman" w:hAnsi="Times New Roman"/>
          <w:b/>
          <w:noProof/>
          <w:color w:val="000000" w:themeColor="text1"/>
          <w:szCs w:val="24"/>
        </w:rPr>
        <w:t>133</w:t>
      </w:r>
      <w:r>
        <w:rPr>
          <w:rFonts w:ascii="Times New Roman" w:hAnsi="Times New Roman"/>
          <w:noProof/>
          <w:color w:val="000000" w:themeColor="text1"/>
          <w:szCs w:val="24"/>
        </w:rPr>
        <w:t xml:space="preserve"> 41-49</w:t>
      </w:r>
    </w:p>
    <w:p w:rsidR="00A6679D" w:rsidRDefault="00A6679D" w:rsidP="00A6679D">
      <w:pPr>
        <w:rPr>
          <w:rFonts w:ascii="Times New Roman" w:hAnsi="Times New Roman"/>
          <w:szCs w:val="24"/>
          <w:lang w:val="it-IT" w:eastAsia="es-ES"/>
        </w:rPr>
      </w:pPr>
      <w:r>
        <w:rPr>
          <w:rFonts w:ascii="Times New Roman" w:hAnsi="Times New Roman"/>
          <w:szCs w:val="24"/>
          <w:lang w:val="it-IT" w:eastAsia="es-ES"/>
        </w:rPr>
        <w:t>[17] Vitry P, Bourillot E, Plassard C, Lacroute Y, Calkins E, Tetard L and Lesniewska E  2015 Mode – synthesizing atomic force microscopy for 3D reconstruction of embedded low-density dielectric nanostructures</w:t>
      </w:r>
      <w:r w:rsidRPr="00FE5A93">
        <w:rPr>
          <w:rFonts w:ascii="Times New Roman" w:hAnsi="Times New Roman"/>
          <w:szCs w:val="24"/>
          <w:lang w:val="it-IT" w:eastAsia="es-ES"/>
        </w:rPr>
        <w:t xml:space="preserve"> </w:t>
      </w:r>
      <w:r w:rsidRPr="00AF5E91">
        <w:rPr>
          <w:rFonts w:ascii="Times New Roman" w:hAnsi="Times New Roman"/>
          <w:i/>
          <w:szCs w:val="24"/>
          <w:lang w:val="it-IT" w:eastAsia="es-ES"/>
        </w:rPr>
        <w:t>Nano Research</w:t>
      </w:r>
      <w:r w:rsidRPr="00FE5A93">
        <w:rPr>
          <w:rFonts w:ascii="Times New Roman" w:hAnsi="Times New Roman"/>
          <w:szCs w:val="24"/>
          <w:lang w:val="it-IT" w:eastAsia="es-ES"/>
        </w:rPr>
        <w:t xml:space="preserve">  </w:t>
      </w:r>
      <w:r w:rsidRPr="00800EA4">
        <w:rPr>
          <w:rFonts w:ascii="Times New Roman" w:hAnsi="Times New Roman"/>
          <w:b/>
          <w:szCs w:val="24"/>
          <w:lang w:val="it-IT" w:eastAsia="es-ES"/>
        </w:rPr>
        <w:t>8</w:t>
      </w:r>
      <w:r>
        <w:rPr>
          <w:rFonts w:ascii="Times New Roman" w:hAnsi="Times New Roman"/>
          <w:szCs w:val="24"/>
          <w:lang w:val="it-IT" w:eastAsia="es-ES"/>
        </w:rPr>
        <w:t xml:space="preserve"> 2199-2205</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[18</w:t>
      </w:r>
      <w:r>
        <w:rPr>
          <w:rFonts w:ascii="Times New Roman" w:hAnsi="Times New Roman"/>
          <w:szCs w:val="24"/>
          <w:lang w:eastAsia="es-ES"/>
        </w:rPr>
        <w:t>] Castaneda-Uribe O A, Riefenberger R,  Raman A and Avila A 2015</w:t>
      </w:r>
      <w:r w:rsidRPr="001E5723">
        <w:rPr>
          <w:rFonts w:ascii="Times New Roman" w:hAnsi="Times New Roman"/>
          <w:szCs w:val="24"/>
          <w:lang w:eastAsia="es-ES"/>
        </w:rPr>
        <w:t xml:space="preserve"> Depth-sensitive subsurface imaging of polymer nanoscomposites using second harmonic Kelvin Probe Force Microscopy </w:t>
      </w:r>
      <w:r w:rsidRPr="001E5723">
        <w:rPr>
          <w:rFonts w:ascii="Times New Roman" w:hAnsi="Times New Roman"/>
          <w:i/>
          <w:szCs w:val="24"/>
          <w:lang w:eastAsia="es-ES"/>
        </w:rPr>
        <w:t>ACS Nano</w:t>
      </w:r>
      <w:r w:rsidRPr="001E5723">
        <w:rPr>
          <w:rFonts w:ascii="Times New Roman" w:hAnsi="Times New Roman"/>
          <w:szCs w:val="24"/>
          <w:lang w:eastAsia="es-ES"/>
        </w:rPr>
        <w:t xml:space="preserve"> </w:t>
      </w:r>
      <w:r w:rsidRPr="00800EA4">
        <w:rPr>
          <w:rFonts w:ascii="Times New Roman" w:hAnsi="Times New Roman"/>
          <w:b/>
          <w:szCs w:val="24"/>
          <w:lang w:eastAsia="es-ES"/>
        </w:rPr>
        <w:t>9</w:t>
      </w:r>
      <w:r>
        <w:rPr>
          <w:rFonts w:ascii="Times New Roman" w:hAnsi="Times New Roman"/>
          <w:szCs w:val="24"/>
          <w:lang w:eastAsia="es-ES"/>
        </w:rPr>
        <w:t xml:space="preserve"> 2938-2947</w:t>
      </w:r>
    </w:p>
    <w:p w:rsidR="00A6679D" w:rsidRDefault="00A6679D" w:rsidP="00A6679D">
      <w:pPr>
        <w:rPr>
          <w:rFonts w:ascii="Times New Roman" w:hAnsi="Times New Roman"/>
          <w:szCs w:val="24"/>
        </w:rPr>
      </w:pPr>
      <w:r w:rsidRPr="001E5723">
        <w:rPr>
          <w:rFonts w:ascii="Times New Roman" w:hAnsi="Times New Roman"/>
          <w:szCs w:val="24"/>
        </w:rPr>
        <w:t>[19</w:t>
      </w:r>
      <w:r>
        <w:rPr>
          <w:rFonts w:ascii="Times New Roman" w:hAnsi="Times New Roman"/>
          <w:szCs w:val="24"/>
        </w:rPr>
        <w:t>] Jespersen T S and Nygard J 2007</w:t>
      </w:r>
      <w:r w:rsidRPr="001E5723">
        <w:rPr>
          <w:rFonts w:ascii="Times New Roman" w:hAnsi="Times New Roman"/>
          <w:i/>
          <w:szCs w:val="24"/>
        </w:rPr>
        <w:t xml:space="preserve"> </w:t>
      </w:r>
      <w:r w:rsidRPr="001E5723">
        <w:rPr>
          <w:rFonts w:ascii="Times New Roman" w:hAnsi="Times New Roman"/>
          <w:color w:val="000000"/>
          <w:szCs w:val="24"/>
        </w:rPr>
        <w:t>3D Mapping of Individual Carbon Nanotubes Polymer/Nanotube Composites using Electrostatic Force Microscopy</w:t>
      </w:r>
      <w:r w:rsidRPr="001E5723">
        <w:rPr>
          <w:rFonts w:ascii="Times New Roman" w:hAnsi="Times New Roman"/>
          <w:i/>
          <w:szCs w:val="24"/>
        </w:rPr>
        <w:t xml:space="preserve"> Appl. Phys. Lett</w:t>
      </w:r>
      <w:r w:rsidRPr="001E5723">
        <w:rPr>
          <w:rFonts w:ascii="Times New Roman" w:hAnsi="Times New Roman"/>
          <w:szCs w:val="24"/>
        </w:rPr>
        <w:t xml:space="preserve">. </w:t>
      </w:r>
      <w:r w:rsidRPr="00800EA4">
        <w:rPr>
          <w:rFonts w:ascii="Times New Roman" w:hAnsi="Times New Roman"/>
          <w:b/>
          <w:szCs w:val="24"/>
        </w:rPr>
        <w:t>90</w:t>
      </w:r>
      <w:r>
        <w:rPr>
          <w:rFonts w:ascii="Times New Roman" w:hAnsi="Times New Roman"/>
          <w:szCs w:val="24"/>
        </w:rPr>
        <w:t xml:space="preserve"> 183108</w:t>
      </w:r>
    </w:p>
    <w:p w:rsidR="00A6679D" w:rsidRPr="00800EA4" w:rsidRDefault="00A6679D" w:rsidP="00A6679D">
      <w:pPr>
        <w:rPr>
          <w:rFonts w:ascii="Times New Roman" w:hAnsi="Times New Roman"/>
          <w:noProof/>
          <w:color w:val="000000" w:themeColor="text1"/>
          <w:szCs w:val="24"/>
        </w:rPr>
      </w:pPr>
      <w:r>
        <w:rPr>
          <w:rFonts w:ascii="Times New Roman" w:hAnsi="Times New Roman"/>
          <w:szCs w:val="24"/>
          <w:lang w:val="en-GB" w:eastAsia="es-ES"/>
        </w:rPr>
        <w:br/>
      </w:r>
      <w:r>
        <w:rPr>
          <w:rFonts w:ascii="Times New Roman" w:hAnsi="Times New Roman"/>
          <w:noProof/>
          <w:color w:val="000000" w:themeColor="text1"/>
          <w:szCs w:val="24"/>
        </w:rPr>
        <w:t>[20] Rawlings C, Wolf  H, Hedrick  J L, Coady D J, Duerig U and Knoll A W 2015</w:t>
      </w:r>
      <w:r w:rsidRPr="001E5723">
        <w:rPr>
          <w:rFonts w:ascii="Times New Roman" w:hAnsi="Times New Roman"/>
          <w:noProof/>
          <w:color w:val="000000" w:themeColor="text1"/>
          <w:szCs w:val="24"/>
        </w:rPr>
        <w:t xml:space="preserve"> Accurate Location and Manipulation of Nanoescaled Objects</w:t>
      </w:r>
      <w:r>
        <w:rPr>
          <w:rFonts w:ascii="Times New Roman" w:hAnsi="Times New Roman"/>
          <w:noProof/>
          <w:color w:val="000000" w:themeColor="text1"/>
          <w:szCs w:val="24"/>
        </w:rPr>
        <w:t xml:space="preserve"> Buried under Spin-Coated Films</w:t>
      </w:r>
      <w:r w:rsidRPr="001E5723">
        <w:rPr>
          <w:rFonts w:ascii="Times New Roman" w:hAnsi="Times New Roman"/>
          <w:noProof/>
          <w:color w:val="000000" w:themeColor="text1"/>
          <w:szCs w:val="24"/>
        </w:rPr>
        <w:t xml:space="preserve"> </w:t>
      </w:r>
      <w:r>
        <w:rPr>
          <w:rFonts w:ascii="Times New Roman" w:hAnsi="Times New Roman"/>
          <w:i/>
          <w:noProof/>
          <w:color w:val="000000" w:themeColor="text1"/>
          <w:szCs w:val="24"/>
        </w:rPr>
        <w:t>ACS Nano</w:t>
      </w:r>
      <w:r>
        <w:rPr>
          <w:rFonts w:ascii="Times New Roman" w:hAnsi="Times New Roman"/>
          <w:noProof/>
          <w:color w:val="000000" w:themeColor="text1"/>
          <w:szCs w:val="24"/>
        </w:rPr>
        <w:t xml:space="preserve"> </w:t>
      </w:r>
      <w:r w:rsidRPr="00800EA4">
        <w:rPr>
          <w:rFonts w:ascii="Times New Roman" w:hAnsi="Times New Roman"/>
          <w:b/>
          <w:noProof/>
          <w:color w:val="000000" w:themeColor="text1"/>
          <w:szCs w:val="24"/>
        </w:rPr>
        <w:t>9(6)</w:t>
      </w:r>
      <w:r>
        <w:rPr>
          <w:rFonts w:ascii="Times New Roman" w:hAnsi="Times New Roman"/>
          <w:noProof/>
          <w:color w:val="000000" w:themeColor="text1"/>
          <w:szCs w:val="24"/>
        </w:rPr>
        <w:t xml:space="preserve"> 6188-6195</w:t>
      </w:r>
    </w:p>
    <w:p w:rsidR="00A6679D" w:rsidRPr="00E23EC0" w:rsidRDefault="00A6679D" w:rsidP="00A6679D">
      <w:pPr>
        <w:spacing w:after="0"/>
        <w:rPr>
          <w:rFonts w:ascii="Times New Roman" w:hAnsi="Times New Roman"/>
          <w:szCs w:val="24"/>
          <w:lang w:val="en-GB" w:eastAsia="es-ES"/>
        </w:rPr>
      </w:pPr>
    </w:p>
    <w:p w:rsidR="00A6679D" w:rsidRPr="00800EA4" w:rsidRDefault="00A6679D" w:rsidP="00A6679D">
      <w:pPr>
        <w:rPr>
          <w:rFonts w:ascii="Times New Roman" w:hAnsi="Times New Roman"/>
          <w:noProof/>
          <w:color w:val="000000" w:themeColor="text1"/>
          <w:szCs w:val="24"/>
        </w:rPr>
      </w:pPr>
      <w:r w:rsidRPr="001E5723">
        <w:rPr>
          <w:rFonts w:ascii="Times New Roman" w:hAnsi="Times New Roman"/>
          <w:szCs w:val="24"/>
          <w:lang w:eastAsia="es-ES"/>
        </w:rPr>
        <w:t>[21]</w:t>
      </w:r>
      <w:r>
        <w:rPr>
          <w:rFonts w:ascii="Times New Roman" w:hAnsi="Times New Roman"/>
          <w:szCs w:val="24"/>
          <w:lang w:eastAsia="es-ES"/>
        </w:rPr>
        <w:t xml:space="preserve"> </w:t>
      </w:r>
      <w:r w:rsidRPr="001E5723">
        <w:rPr>
          <w:rFonts w:ascii="Times New Roman" w:hAnsi="Times New Roman"/>
          <w:noProof/>
          <w:color w:val="000000" w:themeColor="text1"/>
          <w:szCs w:val="24"/>
        </w:rPr>
        <w:t>Ebeling</w:t>
      </w:r>
      <w:r>
        <w:rPr>
          <w:rFonts w:ascii="Times New Roman" w:hAnsi="Times New Roman"/>
          <w:noProof/>
          <w:color w:val="000000" w:themeColor="text1"/>
          <w:szCs w:val="24"/>
        </w:rPr>
        <w:t xml:space="preserve"> D,</w:t>
      </w:r>
      <w:r w:rsidRPr="001E5723">
        <w:rPr>
          <w:rFonts w:ascii="Times New Roman" w:hAnsi="Times New Roman"/>
          <w:noProof/>
          <w:color w:val="000000" w:themeColor="text1"/>
          <w:szCs w:val="24"/>
        </w:rPr>
        <w:t xml:space="preserve"> Eslami B</w:t>
      </w:r>
      <w:r>
        <w:rPr>
          <w:rFonts w:ascii="Times New Roman" w:hAnsi="Times New Roman"/>
          <w:noProof/>
          <w:color w:val="000000" w:themeColor="text1"/>
          <w:szCs w:val="24"/>
        </w:rPr>
        <w:t xml:space="preserve"> and</w:t>
      </w:r>
      <w:r w:rsidRPr="001E5723">
        <w:rPr>
          <w:rFonts w:ascii="Times New Roman" w:hAnsi="Times New Roman"/>
          <w:noProof/>
          <w:color w:val="000000" w:themeColor="text1"/>
          <w:szCs w:val="24"/>
        </w:rPr>
        <w:t xml:space="preserve"> Solares S D </w:t>
      </w:r>
      <w:r>
        <w:rPr>
          <w:rFonts w:ascii="Times New Roman" w:hAnsi="Times New Roman"/>
          <w:noProof/>
          <w:color w:val="000000" w:themeColor="text1"/>
          <w:szCs w:val="24"/>
        </w:rPr>
        <w:t xml:space="preserve">2013 </w:t>
      </w:r>
      <w:r w:rsidRPr="001E5723">
        <w:rPr>
          <w:rFonts w:ascii="Times New Roman" w:hAnsi="Times New Roman"/>
          <w:noProof/>
          <w:color w:val="000000" w:themeColor="text1"/>
          <w:szCs w:val="24"/>
        </w:rPr>
        <w:t>Visualizing the Subsurface of Soft Matter: Simultaneous Topographical Imaging, Depth Modulation, and Compositional Mapping with Triple Frequency Atomic Force Microscopy</w:t>
      </w:r>
      <w:r>
        <w:rPr>
          <w:rFonts w:ascii="Times New Roman" w:hAnsi="Times New Roman"/>
          <w:noProof/>
          <w:color w:val="000000" w:themeColor="text1"/>
          <w:szCs w:val="24"/>
        </w:rPr>
        <w:t xml:space="preserve"> </w:t>
      </w:r>
      <w:r w:rsidRPr="001E5723">
        <w:rPr>
          <w:rFonts w:ascii="Times New Roman" w:hAnsi="Times New Roman"/>
          <w:i/>
          <w:iCs/>
          <w:noProof/>
          <w:color w:val="000000" w:themeColor="text1"/>
          <w:szCs w:val="24"/>
        </w:rPr>
        <w:t>ACS Nano</w:t>
      </w:r>
      <w:r w:rsidRPr="001E5723">
        <w:rPr>
          <w:rFonts w:ascii="Times New Roman" w:hAnsi="Times New Roman"/>
          <w:noProof/>
          <w:color w:val="000000" w:themeColor="text1"/>
          <w:szCs w:val="24"/>
        </w:rPr>
        <w:t xml:space="preserve"> </w:t>
      </w:r>
      <w:r w:rsidRPr="00800EA4">
        <w:rPr>
          <w:rFonts w:ascii="Times New Roman" w:hAnsi="Times New Roman"/>
          <w:b/>
          <w:noProof/>
          <w:color w:val="000000" w:themeColor="text1"/>
          <w:szCs w:val="24"/>
        </w:rPr>
        <w:t>7</w:t>
      </w:r>
      <w:r>
        <w:rPr>
          <w:rFonts w:ascii="Times New Roman" w:hAnsi="Times New Roman"/>
          <w:noProof/>
          <w:color w:val="000000" w:themeColor="text1"/>
          <w:szCs w:val="24"/>
        </w:rPr>
        <w:t xml:space="preserve"> 10387-10396</w:t>
      </w:r>
      <w:r w:rsidRPr="001E5723">
        <w:rPr>
          <w:rFonts w:ascii="Times New Roman" w:hAnsi="Times New Roman"/>
          <w:noProof/>
          <w:color w:val="000000" w:themeColor="text1"/>
          <w:szCs w:val="24"/>
        </w:rPr>
        <w:t xml:space="preserve">   </w:t>
      </w:r>
      <w:r w:rsidRPr="001E5723">
        <w:rPr>
          <w:rFonts w:ascii="Times New Roman" w:hAnsi="Times New Roman"/>
          <w:szCs w:val="24"/>
          <w:lang w:eastAsia="es-ES"/>
        </w:rPr>
        <w:t xml:space="preserve">        </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 xml:space="preserve">[22] </w:t>
      </w:r>
      <w:r>
        <w:rPr>
          <w:rFonts w:ascii="Times New Roman" w:hAnsi="Times New Roman"/>
          <w:szCs w:val="24"/>
          <w:lang w:eastAsia="es-ES"/>
        </w:rPr>
        <w:t>Solares S D and Chawla G 2010</w:t>
      </w:r>
      <w:r w:rsidRPr="001E5723">
        <w:rPr>
          <w:rFonts w:ascii="Times New Roman" w:hAnsi="Times New Roman"/>
          <w:szCs w:val="24"/>
          <w:lang w:eastAsia="es-ES"/>
        </w:rPr>
        <w:t xml:space="preserve"> Triple-frequency intermittent contact atomic force microscopy characterization: Simultaneous topographical, phase, and frequenc</w:t>
      </w:r>
      <w:r>
        <w:rPr>
          <w:rFonts w:ascii="Times New Roman" w:hAnsi="Times New Roman"/>
          <w:szCs w:val="24"/>
          <w:lang w:eastAsia="es-ES"/>
        </w:rPr>
        <w:t>y shift contrast in ambient air</w:t>
      </w:r>
      <w:r w:rsidRPr="001E5723">
        <w:rPr>
          <w:rFonts w:ascii="Times New Roman" w:hAnsi="Times New Roman"/>
          <w:szCs w:val="24"/>
          <w:lang w:eastAsia="es-ES"/>
        </w:rPr>
        <w:t xml:space="preserve"> </w:t>
      </w:r>
      <w:r w:rsidRPr="001E5723">
        <w:rPr>
          <w:rFonts w:ascii="Times New Roman" w:hAnsi="Times New Roman"/>
          <w:i/>
          <w:szCs w:val="24"/>
          <w:lang w:eastAsia="es-ES"/>
        </w:rPr>
        <w:t>J. Appl. Phys</w:t>
      </w:r>
      <w:r w:rsidRPr="001E5723">
        <w:rPr>
          <w:rFonts w:ascii="Times New Roman" w:hAnsi="Times New Roman"/>
          <w:szCs w:val="24"/>
          <w:lang w:eastAsia="es-ES"/>
        </w:rPr>
        <w:t xml:space="preserve">. </w:t>
      </w:r>
      <w:r w:rsidRPr="00800EA4">
        <w:rPr>
          <w:rFonts w:ascii="Times New Roman" w:hAnsi="Times New Roman"/>
          <w:b/>
          <w:szCs w:val="24"/>
          <w:lang w:eastAsia="es-ES"/>
        </w:rPr>
        <w:t>108</w:t>
      </w:r>
      <w:r w:rsidRPr="001E5723">
        <w:rPr>
          <w:rFonts w:ascii="Times New Roman" w:hAnsi="Times New Roman"/>
          <w:szCs w:val="24"/>
          <w:lang w:eastAsia="es-ES"/>
        </w:rPr>
        <w:t xml:space="preserve"> </w:t>
      </w:r>
      <w:r>
        <w:rPr>
          <w:rFonts w:ascii="Times New Roman" w:hAnsi="Times New Roman"/>
          <w:szCs w:val="24"/>
          <w:lang w:eastAsia="es-ES"/>
        </w:rPr>
        <w:t>054901</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[23] Solares</w:t>
      </w:r>
      <w:r>
        <w:rPr>
          <w:rFonts w:ascii="Times New Roman" w:hAnsi="Times New Roman"/>
          <w:szCs w:val="24"/>
          <w:lang w:eastAsia="es-ES"/>
        </w:rPr>
        <w:t xml:space="preserve"> S D and</w:t>
      </w:r>
      <w:r w:rsidRPr="001E5723">
        <w:rPr>
          <w:rFonts w:ascii="Times New Roman" w:hAnsi="Times New Roman"/>
          <w:szCs w:val="24"/>
          <w:lang w:eastAsia="es-ES"/>
        </w:rPr>
        <w:t xml:space="preserve"> </w:t>
      </w:r>
      <w:r>
        <w:rPr>
          <w:rFonts w:ascii="Times New Roman" w:hAnsi="Times New Roman"/>
          <w:szCs w:val="24"/>
          <w:lang w:eastAsia="es-ES"/>
        </w:rPr>
        <w:t xml:space="preserve">Chawla G 2010 </w:t>
      </w:r>
      <w:r w:rsidRPr="001E5723">
        <w:rPr>
          <w:rFonts w:ascii="Times New Roman" w:hAnsi="Times New Roman"/>
          <w:szCs w:val="24"/>
          <w:lang w:eastAsia="es-ES"/>
        </w:rPr>
        <w:t>Frequency response of higher cantilever eigenmodes in bimodal and trimodal tappi</w:t>
      </w:r>
      <w:r>
        <w:rPr>
          <w:rFonts w:ascii="Times New Roman" w:hAnsi="Times New Roman"/>
          <w:szCs w:val="24"/>
          <w:lang w:eastAsia="es-ES"/>
        </w:rPr>
        <w:t>ng mode atomic force microscopy</w:t>
      </w:r>
      <w:r w:rsidRPr="001E5723">
        <w:rPr>
          <w:rFonts w:ascii="Times New Roman" w:hAnsi="Times New Roman"/>
          <w:szCs w:val="24"/>
          <w:lang w:eastAsia="es-ES"/>
        </w:rPr>
        <w:t xml:space="preserve"> </w:t>
      </w:r>
      <w:r w:rsidRPr="001E5723">
        <w:rPr>
          <w:rFonts w:ascii="Times New Roman" w:hAnsi="Times New Roman"/>
          <w:i/>
          <w:szCs w:val="24"/>
          <w:lang w:eastAsia="es-ES"/>
        </w:rPr>
        <w:t>Meas. Sci. Technol.</w:t>
      </w:r>
      <w:r w:rsidRPr="001E5723">
        <w:rPr>
          <w:rFonts w:ascii="Times New Roman" w:hAnsi="Times New Roman"/>
          <w:b/>
          <w:szCs w:val="24"/>
          <w:lang w:eastAsia="es-ES"/>
        </w:rPr>
        <w:t xml:space="preserve"> </w:t>
      </w:r>
      <w:r w:rsidRPr="00800EA4">
        <w:rPr>
          <w:rFonts w:ascii="Times New Roman" w:hAnsi="Times New Roman"/>
          <w:b/>
          <w:szCs w:val="24"/>
          <w:lang w:eastAsia="es-ES"/>
        </w:rPr>
        <w:t>21</w:t>
      </w:r>
      <w:r w:rsidRPr="001E5723">
        <w:rPr>
          <w:rFonts w:ascii="Times New Roman" w:hAnsi="Times New Roman"/>
          <w:szCs w:val="24"/>
          <w:lang w:eastAsia="es-ES"/>
        </w:rPr>
        <w:t xml:space="preserve"> 12</w:t>
      </w:r>
      <w:r>
        <w:rPr>
          <w:rFonts w:ascii="Times New Roman" w:hAnsi="Times New Roman"/>
          <w:szCs w:val="24"/>
          <w:lang w:eastAsia="es-ES"/>
        </w:rPr>
        <w:t>5502</w:t>
      </w:r>
    </w:p>
    <w:p w:rsidR="00A6679D" w:rsidRDefault="00A6679D" w:rsidP="00A6679D">
      <w:pPr>
        <w:rPr>
          <w:rFonts w:ascii="Times New Roman" w:hAnsi="Times New Roman"/>
          <w:color w:val="000000"/>
          <w:szCs w:val="24"/>
        </w:rPr>
      </w:pPr>
      <w:r w:rsidRPr="001E5723">
        <w:rPr>
          <w:rFonts w:ascii="Times New Roman" w:hAnsi="Times New Roman"/>
          <w:szCs w:val="24"/>
          <w:lang w:eastAsia="es-ES"/>
        </w:rPr>
        <w:t xml:space="preserve">[24] </w:t>
      </w:r>
      <w:r>
        <w:rPr>
          <w:rFonts w:ascii="Times New Roman" w:hAnsi="Times New Roman"/>
          <w:color w:val="000000"/>
          <w:szCs w:val="24"/>
        </w:rPr>
        <w:t xml:space="preserve">Garcia R and  Proksch R </w:t>
      </w:r>
      <w:r w:rsidRPr="001E5723">
        <w:rPr>
          <w:rFonts w:ascii="Times New Roman" w:hAnsi="Times New Roman"/>
          <w:color w:val="000000"/>
          <w:szCs w:val="24"/>
        </w:rPr>
        <w:t xml:space="preserve"> </w:t>
      </w:r>
      <w:r>
        <w:rPr>
          <w:rFonts w:ascii="Times New Roman" w:hAnsi="Times New Roman"/>
          <w:color w:val="000000"/>
          <w:szCs w:val="24"/>
        </w:rPr>
        <w:t xml:space="preserve">2013 </w:t>
      </w:r>
      <w:r w:rsidRPr="001E5723">
        <w:rPr>
          <w:rFonts w:ascii="Times New Roman" w:hAnsi="Times New Roman"/>
          <w:color w:val="000000"/>
          <w:szCs w:val="24"/>
        </w:rPr>
        <w:t xml:space="preserve">Nanomechanical mapping of soft matter by modal atomic force microscopy </w:t>
      </w:r>
      <w:r>
        <w:rPr>
          <w:rFonts w:ascii="Times New Roman" w:hAnsi="Times New Roman"/>
          <w:i/>
          <w:color w:val="000000"/>
          <w:szCs w:val="24"/>
        </w:rPr>
        <w:t>European Polymer Journal</w:t>
      </w:r>
      <w:r w:rsidRPr="001E5723">
        <w:rPr>
          <w:rFonts w:ascii="Times New Roman" w:hAnsi="Times New Roman"/>
          <w:szCs w:val="24"/>
        </w:rPr>
        <w:t xml:space="preserve"> </w:t>
      </w:r>
      <w:r w:rsidRPr="00800EA4">
        <w:rPr>
          <w:rFonts w:ascii="Times New Roman" w:hAnsi="Times New Roman"/>
          <w:b/>
          <w:color w:val="000000"/>
          <w:szCs w:val="24"/>
        </w:rPr>
        <w:t>49</w:t>
      </w:r>
      <w:r w:rsidRPr="001E5723">
        <w:rPr>
          <w:rFonts w:ascii="Times New Roman" w:hAnsi="Times New Roman"/>
          <w:szCs w:val="24"/>
        </w:rPr>
        <w:t xml:space="preserve"> </w:t>
      </w:r>
      <w:r w:rsidRPr="001E5723">
        <w:rPr>
          <w:rFonts w:ascii="Times New Roman" w:hAnsi="Times New Roman"/>
          <w:color w:val="000000"/>
          <w:szCs w:val="24"/>
        </w:rPr>
        <w:t>1897-1906</w:t>
      </w:r>
    </w:p>
    <w:p w:rsidR="00A6679D" w:rsidRPr="00423B79" w:rsidRDefault="00A6679D" w:rsidP="00A6679D">
      <w:pPr>
        <w:rPr>
          <w:rFonts w:ascii="Times New Roman" w:hAnsi="Times New Roman"/>
          <w:szCs w:val="24"/>
          <w:lang w:eastAsia="es-ES"/>
        </w:rPr>
      </w:pPr>
      <w:r w:rsidRPr="00FE5A93">
        <w:rPr>
          <w:rFonts w:ascii="Times New Roman" w:hAnsi="Times New Roman"/>
          <w:szCs w:val="24"/>
          <w:lang w:val="de-DE" w:eastAsia="es-ES"/>
        </w:rPr>
        <w:t>[</w:t>
      </w:r>
      <w:r>
        <w:rPr>
          <w:rFonts w:ascii="Times New Roman" w:hAnsi="Times New Roman"/>
          <w:szCs w:val="24"/>
          <w:lang w:val="de-DE" w:eastAsia="es-ES"/>
        </w:rPr>
        <w:t>25] Lozano J R and Garcia R</w:t>
      </w:r>
      <w:r w:rsidRPr="00FE5A93">
        <w:rPr>
          <w:rFonts w:ascii="Times New Roman" w:hAnsi="Times New Roman"/>
          <w:szCs w:val="24"/>
          <w:lang w:val="de-DE" w:eastAsia="es-ES"/>
        </w:rPr>
        <w:t xml:space="preserve"> </w:t>
      </w:r>
      <w:r>
        <w:rPr>
          <w:rFonts w:ascii="Times New Roman" w:hAnsi="Times New Roman"/>
          <w:szCs w:val="24"/>
          <w:lang w:val="de-DE" w:eastAsia="es-ES"/>
        </w:rPr>
        <w:t>2009</w:t>
      </w:r>
      <w:r w:rsidRPr="00FE5A93">
        <w:rPr>
          <w:rFonts w:ascii="Times New Roman" w:hAnsi="Times New Roman"/>
          <w:szCs w:val="24"/>
          <w:lang w:val="de-DE" w:eastAsia="es-ES"/>
        </w:rPr>
        <w:t xml:space="preserve"> Theory of phase spectroscopy in b</w:t>
      </w:r>
      <w:r>
        <w:rPr>
          <w:rFonts w:ascii="Times New Roman" w:hAnsi="Times New Roman"/>
          <w:szCs w:val="24"/>
          <w:lang w:val="de-DE" w:eastAsia="es-ES"/>
        </w:rPr>
        <w:t xml:space="preserve">imodal atomic force microscopy </w:t>
      </w:r>
      <w:r w:rsidRPr="00FE5A93">
        <w:rPr>
          <w:rFonts w:ascii="Times New Roman" w:hAnsi="Times New Roman"/>
          <w:i/>
          <w:szCs w:val="24"/>
          <w:lang w:val="de-DE" w:eastAsia="es-ES"/>
        </w:rPr>
        <w:t>Phys. Rev. B</w:t>
      </w:r>
      <w:r w:rsidRPr="00FE5A93">
        <w:rPr>
          <w:rFonts w:ascii="Times New Roman" w:hAnsi="Times New Roman"/>
          <w:szCs w:val="24"/>
          <w:lang w:val="de-DE" w:eastAsia="es-ES"/>
        </w:rPr>
        <w:t xml:space="preserve">  </w:t>
      </w:r>
      <w:r w:rsidRPr="00423B79">
        <w:rPr>
          <w:rFonts w:ascii="Times New Roman" w:hAnsi="Times New Roman"/>
          <w:b/>
          <w:szCs w:val="24"/>
          <w:lang w:val="de-DE" w:eastAsia="es-ES"/>
        </w:rPr>
        <w:t>79</w:t>
      </w:r>
      <w:r w:rsidRPr="00FE5A93">
        <w:rPr>
          <w:rFonts w:ascii="Times New Roman" w:hAnsi="Times New Roman"/>
          <w:i/>
          <w:szCs w:val="24"/>
          <w:lang w:val="de-DE" w:eastAsia="es-ES"/>
        </w:rPr>
        <w:t xml:space="preserve"> </w:t>
      </w:r>
      <w:r>
        <w:rPr>
          <w:rFonts w:ascii="Times New Roman" w:hAnsi="Times New Roman"/>
          <w:szCs w:val="24"/>
          <w:lang w:val="de-DE" w:eastAsia="es-ES"/>
        </w:rPr>
        <w:t>014110</w:t>
      </w:r>
    </w:p>
    <w:p w:rsidR="00A6679D" w:rsidRPr="001E5723" w:rsidRDefault="00A6679D" w:rsidP="00A6679D">
      <w:pPr>
        <w:rPr>
          <w:rFonts w:ascii="Times New Roman" w:hAnsi="Times New Roman"/>
          <w:szCs w:val="24"/>
          <w:lang w:eastAsia="es-ES"/>
        </w:rPr>
      </w:pPr>
      <w:r w:rsidRPr="00423B79">
        <w:rPr>
          <w:rFonts w:ascii="Times New Roman" w:hAnsi="Times New Roman"/>
          <w:szCs w:val="24"/>
          <w:lang w:eastAsia="es-ES"/>
        </w:rPr>
        <w:t>[</w:t>
      </w:r>
      <w:r>
        <w:rPr>
          <w:rFonts w:ascii="Times New Roman" w:hAnsi="Times New Roman"/>
          <w:szCs w:val="24"/>
          <w:lang w:eastAsia="es-ES"/>
        </w:rPr>
        <w:t>26</w:t>
      </w:r>
      <w:r w:rsidRPr="00423B79">
        <w:rPr>
          <w:rFonts w:ascii="Times New Roman" w:hAnsi="Times New Roman"/>
          <w:szCs w:val="24"/>
          <w:lang w:eastAsia="es-ES"/>
        </w:rPr>
        <w:t xml:space="preserve">] Guzman H V, Garcia P D and </w:t>
      </w:r>
      <w:r>
        <w:rPr>
          <w:rFonts w:ascii="Times New Roman" w:hAnsi="Times New Roman"/>
          <w:szCs w:val="24"/>
          <w:lang w:eastAsia="es-ES"/>
        </w:rPr>
        <w:t>Garcia R 2015</w:t>
      </w:r>
      <w:r w:rsidRPr="001E5723">
        <w:rPr>
          <w:rFonts w:ascii="Times New Roman" w:hAnsi="Times New Roman"/>
          <w:szCs w:val="24"/>
          <w:lang w:eastAsia="es-ES"/>
        </w:rPr>
        <w:t xml:space="preserve"> Dynamic force microscopy simulator (dForce): A tool for planning and understandind tapping m</w:t>
      </w:r>
      <w:r>
        <w:rPr>
          <w:rFonts w:ascii="Times New Roman" w:hAnsi="Times New Roman"/>
          <w:szCs w:val="24"/>
          <w:lang w:eastAsia="es-ES"/>
        </w:rPr>
        <w:t>ode and bimodal AFM experiments</w:t>
      </w:r>
      <w:r w:rsidRPr="001E5723">
        <w:rPr>
          <w:rFonts w:ascii="Times New Roman" w:hAnsi="Times New Roman"/>
          <w:szCs w:val="24"/>
          <w:lang w:eastAsia="es-ES"/>
        </w:rPr>
        <w:t xml:space="preserve"> </w:t>
      </w:r>
      <w:r w:rsidRPr="001E5723">
        <w:rPr>
          <w:rFonts w:ascii="Times New Roman" w:hAnsi="Times New Roman"/>
          <w:i/>
          <w:szCs w:val="24"/>
          <w:lang w:eastAsia="es-ES"/>
        </w:rPr>
        <w:t>Beilstein J. Nanotech</w:t>
      </w:r>
      <w:r w:rsidRPr="001E5723">
        <w:rPr>
          <w:rFonts w:ascii="Times New Roman" w:hAnsi="Times New Roman"/>
          <w:szCs w:val="24"/>
          <w:lang w:eastAsia="es-ES"/>
        </w:rPr>
        <w:t xml:space="preserve">  </w:t>
      </w:r>
      <w:r w:rsidRPr="00423B79">
        <w:rPr>
          <w:rFonts w:ascii="Times New Roman" w:hAnsi="Times New Roman"/>
          <w:b/>
          <w:szCs w:val="24"/>
          <w:lang w:eastAsia="es-ES"/>
        </w:rPr>
        <w:t>6</w:t>
      </w:r>
      <w:r>
        <w:rPr>
          <w:rFonts w:ascii="Times New Roman" w:hAnsi="Times New Roman"/>
          <w:szCs w:val="24"/>
          <w:lang w:eastAsia="es-ES"/>
        </w:rPr>
        <w:t xml:space="preserve"> 369-379</w:t>
      </w:r>
    </w:p>
    <w:p w:rsidR="00A6679D" w:rsidRPr="001E5723" w:rsidRDefault="00A6679D" w:rsidP="00A6679D">
      <w:pPr>
        <w:rPr>
          <w:rFonts w:ascii="Times New Roman" w:hAnsi="Times New Roman"/>
          <w:szCs w:val="24"/>
        </w:rPr>
      </w:pPr>
      <w:r w:rsidRPr="001E5723">
        <w:rPr>
          <w:rFonts w:ascii="Times New Roman" w:eastAsia="Calibri" w:hAnsi="Times New Roman"/>
          <w:szCs w:val="24"/>
        </w:rPr>
        <w:t>[</w:t>
      </w:r>
      <w:r>
        <w:rPr>
          <w:rFonts w:ascii="Times New Roman" w:eastAsia="Calibri" w:hAnsi="Times New Roman"/>
          <w:szCs w:val="24"/>
        </w:rPr>
        <w:t>27</w:t>
      </w:r>
      <w:r w:rsidRPr="001E5723">
        <w:rPr>
          <w:rFonts w:ascii="Times New Roman" w:eastAsia="Calibri" w:hAnsi="Times New Roman"/>
          <w:szCs w:val="24"/>
        </w:rPr>
        <w:t xml:space="preserve">] </w:t>
      </w:r>
      <w:r>
        <w:rPr>
          <w:rFonts w:ascii="Times New Roman" w:eastAsia="Calibri" w:hAnsi="Times New Roman"/>
          <w:szCs w:val="24"/>
        </w:rPr>
        <w:t>Garcia R and</w:t>
      </w:r>
      <w:r w:rsidRPr="001E5723">
        <w:rPr>
          <w:rFonts w:ascii="Times New Roman" w:eastAsia="Calibri" w:hAnsi="Times New Roman"/>
          <w:szCs w:val="24"/>
        </w:rPr>
        <w:t xml:space="preserve"> </w:t>
      </w:r>
      <w:r>
        <w:rPr>
          <w:rFonts w:ascii="Times New Roman" w:hAnsi="Times New Roman"/>
          <w:szCs w:val="24"/>
        </w:rPr>
        <w:t xml:space="preserve"> Herruzo E T 2012</w:t>
      </w:r>
      <w:r w:rsidRPr="001E5723">
        <w:rPr>
          <w:rFonts w:ascii="Times New Roman" w:hAnsi="Times New Roman"/>
          <w:szCs w:val="24"/>
        </w:rPr>
        <w:t xml:space="preserve"> The </w:t>
      </w:r>
      <w:r>
        <w:rPr>
          <w:rFonts w:ascii="Times New Roman" w:hAnsi="Times New Roman"/>
          <w:szCs w:val="24"/>
        </w:rPr>
        <w:t>emergence of multifrequency AFM</w:t>
      </w:r>
      <w:r w:rsidRPr="001E5723">
        <w:rPr>
          <w:rFonts w:ascii="Times New Roman" w:hAnsi="Times New Roman"/>
          <w:szCs w:val="24"/>
        </w:rPr>
        <w:t xml:space="preserve"> </w:t>
      </w:r>
      <w:r w:rsidRPr="001E5723">
        <w:rPr>
          <w:rFonts w:ascii="Times New Roman" w:hAnsi="Times New Roman"/>
          <w:i/>
          <w:szCs w:val="24"/>
        </w:rPr>
        <w:t>Nature Nanotechnol.</w:t>
      </w:r>
      <w:r w:rsidRPr="001E5723">
        <w:rPr>
          <w:rFonts w:ascii="Times New Roman" w:hAnsi="Times New Roman"/>
          <w:szCs w:val="24"/>
        </w:rPr>
        <w:t xml:space="preserve"> </w:t>
      </w:r>
      <w:r w:rsidRPr="00800EA4">
        <w:rPr>
          <w:rFonts w:ascii="Times New Roman" w:hAnsi="Times New Roman"/>
          <w:b/>
          <w:szCs w:val="24"/>
        </w:rPr>
        <w:t>7</w:t>
      </w:r>
      <w:r>
        <w:rPr>
          <w:rFonts w:ascii="Times New Roman" w:hAnsi="Times New Roman"/>
          <w:szCs w:val="24"/>
        </w:rPr>
        <w:t xml:space="preserve"> 217-226</w:t>
      </w:r>
      <w:r w:rsidRPr="001E5723">
        <w:rPr>
          <w:rFonts w:ascii="Times New Roman" w:hAnsi="Times New Roman"/>
          <w:szCs w:val="24"/>
        </w:rPr>
        <w:t xml:space="preserve"> </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w:t>
      </w:r>
      <w:r>
        <w:rPr>
          <w:rFonts w:ascii="Times New Roman" w:hAnsi="Times New Roman"/>
          <w:szCs w:val="24"/>
          <w:lang w:eastAsia="es-ES"/>
        </w:rPr>
        <w:t>28</w:t>
      </w:r>
      <w:r w:rsidRPr="001E5723">
        <w:rPr>
          <w:rFonts w:ascii="Times New Roman" w:hAnsi="Times New Roman"/>
          <w:szCs w:val="24"/>
          <w:lang w:eastAsia="es-ES"/>
        </w:rPr>
        <w:t>] Solares</w:t>
      </w:r>
      <w:r>
        <w:rPr>
          <w:rFonts w:ascii="Times New Roman" w:hAnsi="Times New Roman"/>
          <w:szCs w:val="24"/>
          <w:lang w:eastAsia="es-ES"/>
        </w:rPr>
        <w:t xml:space="preserve"> S D 2014</w:t>
      </w:r>
      <w:r w:rsidRPr="001E5723">
        <w:rPr>
          <w:rFonts w:ascii="Times New Roman" w:hAnsi="Times New Roman"/>
          <w:szCs w:val="24"/>
          <w:lang w:eastAsia="es-ES"/>
        </w:rPr>
        <w:t xml:space="preserve"> Challenges and complexities of multifrequency atomic force mi</w:t>
      </w:r>
      <w:r>
        <w:rPr>
          <w:rFonts w:ascii="Times New Roman" w:hAnsi="Times New Roman"/>
          <w:szCs w:val="24"/>
          <w:lang w:eastAsia="es-ES"/>
        </w:rPr>
        <w:t>croscopy in liquid environments</w:t>
      </w:r>
      <w:r w:rsidRPr="001E5723">
        <w:rPr>
          <w:rFonts w:ascii="Times New Roman" w:hAnsi="Times New Roman"/>
          <w:szCs w:val="24"/>
          <w:lang w:eastAsia="es-ES"/>
        </w:rPr>
        <w:t xml:space="preserve"> </w:t>
      </w:r>
      <w:r w:rsidRPr="001E5723">
        <w:rPr>
          <w:rFonts w:ascii="Times New Roman" w:hAnsi="Times New Roman"/>
          <w:i/>
          <w:szCs w:val="24"/>
          <w:lang w:eastAsia="es-ES"/>
        </w:rPr>
        <w:t>Beilstein J. Nanotechnol.</w:t>
      </w:r>
      <w:r w:rsidRPr="001E5723">
        <w:rPr>
          <w:rFonts w:ascii="Times New Roman" w:hAnsi="Times New Roman"/>
          <w:szCs w:val="24"/>
          <w:lang w:eastAsia="es-ES"/>
        </w:rPr>
        <w:t xml:space="preserve"> </w:t>
      </w:r>
      <w:r w:rsidRPr="00800EA4">
        <w:rPr>
          <w:rFonts w:ascii="Times New Roman" w:hAnsi="Times New Roman"/>
          <w:b/>
          <w:szCs w:val="24"/>
          <w:lang w:eastAsia="es-ES"/>
        </w:rPr>
        <w:t>5</w:t>
      </w:r>
      <w:r>
        <w:rPr>
          <w:rFonts w:ascii="Times New Roman" w:hAnsi="Times New Roman"/>
          <w:szCs w:val="24"/>
          <w:lang w:eastAsia="es-ES"/>
        </w:rPr>
        <w:t xml:space="preserve"> 298-307</w:t>
      </w:r>
      <w:r w:rsidRPr="001E5723">
        <w:rPr>
          <w:rFonts w:ascii="Times New Roman" w:hAnsi="Times New Roman"/>
          <w:szCs w:val="24"/>
          <w:lang w:eastAsia="es-ES"/>
        </w:rPr>
        <w:t xml:space="preserve"> </w:t>
      </w:r>
    </w:p>
    <w:p w:rsidR="00A6679D" w:rsidRPr="001E5723" w:rsidRDefault="00A6679D" w:rsidP="00A6679D">
      <w:pPr>
        <w:rPr>
          <w:rFonts w:ascii="Times New Roman" w:hAnsi="Times New Roman"/>
          <w:szCs w:val="24"/>
          <w:lang w:eastAsia="es-ES"/>
        </w:rPr>
      </w:pPr>
      <w:r>
        <w:rPr>
          <w:rFonts w:ascii="Times New Roman" w:hAnsi="Times New Roman"/>
          <w:szCs w:val="24"/>
          <w:lang w:eastAsia="es-ES"/>
        </w:rPr>
        <w:t>[29] Rodriguez T R and</w:t>
      </w:r>
      <w:r w:rsidRPr="001E5723">
        <w:rPr>
          <w:rFonts w:ascii="Times New Roman" w:hAnsi="Times New Roman"/>
          <w:szCs w:val="24"/>
          <w:lang w:eastAsia="es-ES"/>
        </w:rPr>
        <w:t xml:space="preserve"> </w:t>
      </w:r>
      <w:r>
        <w:rPr>
          <w:rFonts w:ascii="Times New Roman" w:hAnsi="Times New Roman"/>
          <w:szCs w:val="24"/>
          <w:lang w:eastAsia="es-ES"/>
        </w:rPr>
        <w:t xml:space="preserve"> Garcia R</w:t>
      </w:r>
      <w:r w:rsidRPr="001E5723">
        <w:rPr>
          <w:rFonts w:ascii="Times New Roman" w:hAnsi="Times New Roman"/>
          <w:szCs w:val="24"/>
          <w:lang w:eastAsia="es-ES"/>
        </w:rPr>
        <w:t xml:space="preserve"> </w:t>
      </w:r>
      <w:r>
        <w:rPr>
          <w:rFonts w:ascii="Times New Roman" w:hAnsi="Times New Roman"/>
          <w:szCs w:val="24"/>
          <w:lang w:eastAsia="es-ES"/>
        </w:rPr>
        <w:t xml:space="preserve">2004 </w:t>
      </w:r>
      <w:r w:rsidRPr="001E5723">
        <w:rPr>
          <w:rFonts w:ascii="Times New Roman" w:hAnsi="Times New Roman"/>
          <w:szCs w:val="24"/>
          <w:lang w:eastAsia="es-ES"/>
        </w:rPr>
        <w:t xml:space="preserve">Compositional mapping of surfaces in atomic force microscopy by excitation of the second normal mode of the cantilever </w:t>
      </w:r>
      <w:r w:rsidRPr="001E5723">
        <w:rPr>
          <w:rFonts w:ascii="Times New Roman" w:hAnsi="Times New Roman"/>
          <w:i/>
          <w:szCs w:val="24"/>
          <w:lang w:eastAsia="es-ES"/>
        </w:rPr>
        <w:t>Appl. Phys. Lett</w:t>
      </w:r>
      <w:r w:rsidRPr="001E5723">
        <w:rPr>
          <w:rFonts w:ascii="Times New Roman" w:hAnsi="Times New Roman"/>
          <w:szCs w:val="24"/>
          <w:lang w:eastAsia="es-ES"/>
        </w:rPr>
        <w:t xml:space="preserve">. </w:t>
      </w:r>
      <w:r w:rsidRPr="00800EA4">
        <w:rPr>
          <w:rFonts w:ascii="Times New Roman" w:hAnsi="Times New Roman"/>
          <w:b/>
          <w:szCs w:val="24"/>
          <w:lang w:eastAsia="es-ES"/>
        </w:rPr>
        <w:t>84</w:t>
      </w:r>
      <w:r w:rsidRPr="001E5723">
        <w:rPr>
          <w:rFonts w:ascii="Times New Roman" w:hAnsi="Times New Roman"/>
          <w:szCs w:val="24"/>
          <w:lang w:eastAsia="es-ES"/>
        </w:rPr>
        <w:t xml:space="preserve"> 449-451</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w:t>
      </w:r>
      <w:r>
        <w:rPr>
          <w:rFonts w:ascii="Times New Roman" w:hAnsi="Times New Roman"/>
          <w:szCs w:val="24"/>
          <w:lang w:eastAsia="es-ES"/>
        </w:rPr>
        <w:t>30</w:t>
      </w:r>
      <w:r w:rsidRPr="001E5723">
        <w:rPr>
          <w:rFonts w:ascii="Times New Roman" w:hAnsi="Times New Roman"/>
          <w:szCs w:val="24"/>
          <w:lang w:eastAsia="es-ES"/>
        </w:rPr>
        <w:t>]</w:t>
      </w:r>
      <w:r>
        <w:rPr>
          <w:rFonts w:ascii="Times New Roman" w:hAnsi="Times New Roman"/>
          <w:szCs w:val="24"/>
          <w:lang w:eastAsia="es-ES"/>
        </w:rPr>
        <w:t xml:space="preserve"> Proksch R 2006</w:t>
      </w:r>
      <w:r w:rsidRPr="001E5723">
        <w:rPr>
          <w:rFonts w:ascii="Times New Roman" w:hAnsi="Times New Roman"/>
          <w:szCs w:val="24"/>
          <w:lang w:eastAsia="es-ES"/>
        </w:rPr>
        <w:t xml:space="preserve"> Multifrequency, repulsive – mode amplitude – mo</w:t>
      </w:r>
      <w:r>
        <w:rPr>
          <w:rFonts w:ascii="Times New Roman" w:hAnsi="Times New Roman"/>
          <w:szCs w:val="24"/>
          <w:lang w:eastAsia="es-ES"/>
        </w:rPr>
        <w:t xml:space="preserve">dulated atomic force microscopy </w:t>
      </w:r>
      <w:r w:rsidRPr="001E5723">
        <w:rPr>
          <w:rFonts w:ascii="Times New Roman" w:hAnsi="Times New Roman"/>
          <w:i/>
          <w:szCs w:val="24"/>
          <w:lang w:eastAsia="es-ES"/>
        </w:rPr>
        <w:t>Appl. Phys. Lett.</w:t>
      </w:r>
      <w:r w:rsidRPr="001E5723">
        <w:rPr>
          <w:rFonts w:ascii="Times New Roman" w:hAnsi="Times New Roman"/>
          <w:szCs w:val="24"/>
          <w:lang w:eastAsia="es-ES"/>
        </w:rPr>
        <w:t xml:space="preserve"> </w:t>
      </w:r>
      <w:r w:rsidRPr="00800EA4">
        <w:rPr>
          <w:rFonts w:ascii="Times New Roman" w:hAnsi="Times New Roman"/>
          <w:b/>
          <w:szCs w:val="24"/>
          <w:lang w:eastAsia="es-ES"/>
        </w:rPr>
        <w:t>89</w:t>
      </w:r>
      <w:r>
        <w:rPr>
          <w:rFonts w:ascii="Times New Roman" w:hAnsi="Times New Roman"/>
          <w:szCs w:val="24"/>
          <w:lang w:eastAsia="es-ES"/>
        </w:rPr>
        <w:t xml:space="preserve"> 113121</w:t>
      </w:r>
    </w:p>
    <w:p w:rsidR="00A6679D" w:rsidRPr="00800EA4" w:rsidRDefault="00A6679D" w:rsidP="00A6679D">
      <w:pPr>
        <w:rPr>
          <w:rFonts w:ascii="Times New Roman" w:hAnsi="Times New Roman"/>
          <w:spacing w:val="-3"/>
          <w:szCs w:val="24"/>
        </w:rPr>
      </w:pPr>
      <w:r w:rsidRPr="001E5723">
        <w:rPr>
          <w:rFonts w:ascii="Times New Roman" w:hAnsi="Times New Roman"/>
          <w:spacing w:val="-3"/>
          <w:szCs w:val="24"/>
        </w:rPr>
        <w:t>[</w:t>
      </w:r>
      <w:r>
        <w:rPr>
          <w:rFonts w:ascii="Times New Roman" w:hAnsi="Times New Roman"/>
          <w:spacing w:val="-3"/>
          <w:szCs w:val="24"/>
        </w:rPr>
        <w:t>31</w:t>
      </w:r>
      <w:r w:rsidRPr="001E5723">
        <w:rPr>
          <w:rFonts w:ascii="Times New Roman" w:hAnsi="Times New Roman"/>
          <w:spacing w:val="-3"/>
          <w:szCs w:val="24"/>
        </w:rPr>
        <w:t>]</w:t>
      </w:r>
      <w:r w:rsidRPr="001E5723">
        <w:rPr>
          <w:rFonts w:ascii="Times New Roman" w:hAnsi="Times New Roman"/>
          <w:szCs w:val="24"/>
        </w:rPr>
        <w:t xml:space="preserve"> </w:t>
      </w:r>
      <w:r>
        <w:rPr>
          <w:rFonts w:ascii="Times New Roman" w:hAnsi="Times New Roman"/>
          <w:szCs w:val="24"/>
        </w:rPr>
        <w:t>Eslami B, Ebeling D and Solares 2014 S D</w:t>
      </w:r>
      <w:r w:rsidRPr="001E5723">
        <w:rPr>
          <w:rFonts w:ascii="Times New Roman" w:hAnsi="Times New Roman"/>
          <w:szCs w:val="24"/>
        </w:rPr>
        <w:t xml:space="preserve"> </w:t>
      </w:r>
      <w:r w:rsidRPr="001E5723">
        <w:rPr>
          <w:rFonts w:ascii="Times New Roman" w:hAnsi="Times New Roman"/>
          <w:spacing w:val="-3"/>
          <w:szCs w:val="24"/>
        </w:rPr>
        <w:t xml:space="preserve">Trade-offs in sensitivity and sampling depth in bimodal atomic force microscopy and </w:t>
      </w:r>
      <w:r>
        <w:rPr>
          <w:rFonts w:ascii="Times New Roman" w:hAnsi="Times New Roman"/>
          <w:spacing w:val="-3"/>
          <w:szCs w:val="24"/>
        </w:rPr>
        <w:t>comparison to the trimodal case</w:t>
      </w:r>
      <w:r w:rsidRPr="001E5723">
        <w:rPr>
          <w:rFonts w:ascii="Times New Roman" w:hAnsi="Times New Roman"/>
          <w:spacing w:val="-3"/>
          <w:szCs w:val="24"/>
        </w:rPr>
        <w:t xml:space="preserve"> </w:t>
      </w:r>
      <w:r w:rsidRPr="001E5723">
        <w:rPr>
          <w:rFonts w:ascii="Times New Roman" w:hAnsi="Times New Roman"/>
          <w:szCs w:val="24"/>
          <w:lang w:eastAsia="es-ES"/>
        </w:rPr>
        <w:t xml:space="preserve"> </w:t>
      </w:r>
      <w:r w:rsidRPr="001E5723">
        <w:rPr>
          <w:rFonts w:ascii="Times New Roman" w:hAnsi="Times New Roman"/>
          <w:i/>
          <w:szCs w:val="24"/>
          <w:lang w:eastAsia="es-ES"/>
        </w:rPr>
        <w:t xml:space="preserve">Beilstein J. Nanotechnol. </w:t>
      </w:r>
      <w:r w:rsidRPr="00800EA4">
        <w:rPr>
          <w:rFonts w:ascii="Times New Roman" w:hAnsi="Times New Roman"/>
          <w:b/>
          <w:spacing w:val="-3"/>
          <w:szCs w:val="24"/>
        </w:rPr>
        <w:t>5</w:t>
      </w:r>
      <w:r>
        <w:rPr>
          <w:rFonts w:ascii="Times New Roman" w:hAnsi="Times New Roman"/>
          <w:spacing w:val="-3"/>
          <w:szCs w:val="24"/>
        </w:rPr>
        <w:t xml:space="preserve"> 1144-1151</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w:t>
      </w:r>
      <w:r>
        <w:rPr>
          <w:rFonts w:ascii="Times New Roman" w:hAnsi="Times New Roman"/>
          <w:szCs w:val="24"/>
          <w:lang w:eastAsia="es-ES"/>
        </w:rPr>
        <w:t>32</w:t>
      </w:r>
      <w:r w:rsidRPr="001E5723">
        <w:rPr>
          <w:rFonts w:ascii="Times New Roman" w:hAnsi="Times New Roman"/>
          <w:szCs w:val="24"/>
          <w:lang w:eastAsia="es-ES"/>
        </w:rPr>
        <w:t xml:space="preserve">] </w:t>
      </w:r>
      <w:r>
        <w:rPr>
          <w:rFonts w:ascii="Times New Roman" w:hAnsi="Times New Roman"/>
          <w:szCs w:val="24"/>
          <w:lang w:eastAsia="es-ES"/>
        </w:rPr>
        <w:t>Kawai S, Glatzel T, Koch S, Such B,</w:t>
      </w:r>
      <w:r w:rsidRPr="001E5723">
        <w:rPr>
          <w:rFonts w:ascii="Times New Roman" w:hAnsi="Times New Roman"/>
          <w:szCs w:val="24"/>
          <w:lang w:eastAsia="es-ES"/>
        </w:rPr>
        <w:t xml:space="preserve"> </w:t>
      </w:r>
      <w:r>
        <w:rPr>
          <w:rFonts w:ascii="Times New Roman" w:hAnsi="Times New Roman"/>
          <w:szCs w:val="24"/>
          <w:lang w:eastAsia="es-ES"/>
        </w:rPr>
        <w:t>Baratoff A and Meyer E 2009</w:t>
      </w:r>
      <w:r w:rsidRPr="001E5723">
        <w:rPr>
          <w:rFonts w:ascii="Times New Roman" w:hAnsi="Times New Roman"/>
          <w:szCs w:val="24"/>
          <w:lang w:eastAsia="es-ES"/>
        </w:rPr>
        <w:t xml:space="preserve"> Systematic achievement of improved atomic-scale contrast via b</w:t>
      </w:r>
      <w:r>
        <w:rPr>
          <w:rFonts w:ascii="Times New Roman" w:hAnsi="Times New Roman"/>
          <w:szCs w:val="24"/>
          <w:lang w:eastAsia="es-ES"/>
        </w:rPr>
        <w:t>imodal dynamic force microscopy</w:t>
      </w:r>
      <w:r w:rsidRPr="001E5723">
        <w:rPr>
          <w:rFonts w:ascii="Times New Roman" w:hAnsi="Times New Roman"/>
          <w:szCs w:val="24"/>
          <w:lang w:eastAsia="es-ES"/>
        </w:rPr>
        <w:t xml:space="preserve"> </w:t>
      </w:r>
      <w:r w:rsidRPr="001E5723">
        <w:rPr>
          <w:rFonts w:ascii="Times New Roman" w:hAnsi="Times New Roman"/>
          <w:i/>
          <w:szCs w:val="24"/>
          <w:lang w:eastAsia="es-ES"/>
        </w:rPr>
        <w:t>Phys. Rev. Lett.</w:t>
      </w:r>
      <w:r w:rsidRPr="001E5723">
        <w:rPr>
          <w:rFonts w:ascii="Times New Roman" w:hAnsi="Times New Roman"/>
          <w:szCs w:val="24"/>
          <w:lang w:eastAsia="es-ES"/>
        </w:rPr>
        <w:t xml:space="preserve"> </w:t>
      </w:r>
      <w:r w:rsidRPr="00800EA4">
        <w:rPr>
          <w:rFonts w:ascii="Times New Roman" w:hAnsi="Times New Roman"/>
          <w:b/>
          <w:szCs w:val="24"/>
          <w:lang w:eastAsia="es-ES"/>
        </w:rPr>
        <w:t>103</w:t>
      </w:r>
      <w:r>
        <w:rPr>
          <w:rFonts w:ascii="Times New Roman" w:hAnsi="Times New Roman"/>
          <w:szCs w:val="24"/>
          <w:lang w:eastAsia="es-ES"/>
        </w:rPr>
        <w:t xml:space="preserve"> 220801</w:t>
      </w:r>
      <w:r w:rsidRPr="001E5723">
        <w:rPr>
          <w:rFonts w:ascii="Times New Roman" w:hAnsi="Times New Roman"/>
          <w:szCs w:val="24"/>
          <w:lang w:eastAsia="es-ES"/>
        </w:rPr>
        <w:t xml:space="preserve">  </w:t>
      </w:r>
    </w:p>
    <w:p w:rsidR="00A6679D" w:rsidRPr="001E5723" w:rsidRDefault="00A6679D" w:rsidP="00A6679D">
      <w:pPr>
        <w:rPr>
          <w:rFonts w:ascii="Times New Roman" w:hAnsi="Times New Roman"/>
          <w:szCs w:val="24"/>
        </w:rPr>
      </w:pPr>
      <w:r>
        <w:rPr>
          <w:rFonts w:ascii="Times New Roman" w:hAnsi="Times New Roman"/>
          <w:szCs w:val="24"/>
        </w:rPr>
        <w:t>[33</w:t>
      </w:r>
      <w:r w:rsidRPr="001E5723">
        <w:rPr>
          <w:rFonts w:ascii="Times New Roman" w:hAnsi="Times New Roman"/>
          <w:szCs w:val="24"/>
        </w:rPr>
        <w:t>]</w:t>
      </w:r>
      <w:r w:rsidRPr="001E5723">
        <w:t xml:space="preserve"> </w:t>
      </w:r>
      <w:r>
        <w:rPr>
          <w:rFonts w:ascii="Times New Roman" w:hAnsi="Times New Roman"/>
          <w:szCs w:val="24"/>
          <w:lang w:eastAsia="es-ES"/>
        </w:rPr>
        <w:t>Kawai S, Glatzel T, Koch S, Such B, Baratoff A and Meyer E</w:t>
      </w:r>
      <w:r w:rsidRPr="001E5723">
        <w:rPr>
          <w:rFonts w:ascii="Times New Roman" w:hAnsi="Times New Roman"/>
          <w:szCs w:val="24"/>
          <w:lang w:eastAsia="es-ES"/>
        </w:rPr>
        <w:t xml:space="preserve"> </w:t>
      </w:r>
      <w:r>
        <w:rPr>
          <w:rFonts w:ascii="Times New Roman" w:hAnsi="Times New Roman"/>
          <w:szCs w:val="24"/>
          <w:lang w:eastAsia="es-ES"/>
        </w:rPr>
        <w:t xml:space="preserve">2010 </w:t>
      </w:r>
      <w:r w:rsidRPr="001E5723">
        <w:rPr>
          <w:rFonts w:ascii="Times New Roman" w:hAnsi="Times New Roman"/>
          <w:szCs w:val="24"/>
        </w:rPr>
        <w:t xml:space="preserve">Ultrasensitive detection of lateral atomic-scale interactions on graphite (0001) via bimodal dynamic force measurements </w:t>
      </w:r>
      <w:r w:rsidRPr="001E5723">
        <w:rPr>
          <w:rFonts w:ascii="Times New Roman" w:hAnsi="Times New Roman"/>
          <w:i/>
          <w:szCs w:val="24"/>
        </w:rPr>
        <w:t>Phys. Rev. B</w:t>
      </w:r>
      <w:r w:rsidRPr="001E5723">
        <w:rPr>
          <w:rFonts w:ascii="Times New Roman" w:hAnsi="Times New Roman"/>
          <w:szCs w:val="24"/>
        </w:rPr>
        <w:t xml:space="preserve">  </w:t>
      </w:r>
      <w:r w:rsidRPr="00800EA4">
        <w:rPr>
          <w:rFonts w:ascii="Times New Roman" w:hAnsi="Times New Roman"/>
          <w:b/>
          <w:szCs w:val="24"/>
        </w:rPr>
        <w:t>81</w:t>
      </w:r>
      <w:r>
        <w:rPr>
          <w:rFonts w:ascii="Times New Roman" w:hAnsi="Times New Roman"/>
          <w:szCs w:val="24"/>
        </w:rPr>
        <w:t xml:space="preserve"> 085420</w:t>
      </w:r>
    </w:p>
    <w:p w:rsidR="00A6679D" w:rsidRPr="001E5723" w:rsidRDefault="00A6679D" w:rsidP="00A6679D">
      <w:pPr>
        <w:rPr>
          <w:rFonts w:ascii="Times New Roman" w:hAnsi="Times New Roman"/>
          <w:szCs w:val="24"/>
          <w:lang w:eastAsia="es-ES"/>
        </w:rPr>
      </w:pPr>
      <w:r w:rsidRPr="001E5723">
        <w:rPr>
          <w:rFonts w:ascii="Times New Roman" w:hAnsi="Times New Roman"/>
          <w:szCs w:val="24"/>
          <w:lang w:eastAsia="es-ES"/>
        </w:rPr>
        <w:t>[</w:t>
      </w:r>
      <w:r>
        <w:rPr>
          <w:rFonts w:ascii="Times New Roman" w:hAnsi="Times New Roman"/>
          <w:szCs w:val="24"/>
          <w:lang w:eastAsia="es-ES"/>
        </w:rPr>
        <w:t>34</w:t>
      </w:r>
      <w:r w:rsidRPr="001E5723">
        <w:rPr>
          <w:rFonts w:ascii="Times New Roman" w:hAnsi="Times New Roman"/>
          <w:szCs w:val="24"/>
          <w:lang w:eastAsia="es-ES"/>
        </w:rPr>
        <w:t xml:space="preserve">] </w:t>
      </w:r>
      <w:r>
        <w:rPr>
          <w:rFonts w:ascii="Times New Roman" w:hAnsi="Times New Roman"/>
          <w:szCs w:val="24"/>
          <w:lang w:eastAsia="es-ES"/>
        </w:rPr>
        <w:t>Forchheimer D, Forchheimer R and Haviland D B 2015</w:t>
      </w:r>
      <w:r w:rsidRPr="001E5723">
        <w:t xml:space="preserve"> </w:t>
      </w:r>
      <w:r w:rsidRPr="001E5723">
        <w:rPr>
          <w:rFonts w:ascii="Times New Roman" w:hAnsi="Times New Roman"/>
          <w:szCs w:val="24"/>
          <w:lang w:eastAsia="es-ES"/>
        </w:rPr>
        <w:t xml:space="preserve">Improving image contrast and material discrimination with nonlinear response in bimodal atomic force microscopy </w:t>
      </w:r>
      <w:r w:rsidRPr="001E5723">
        <w:rPr>
          <w:rFonts w:ascii="Times New Roman" w:hAnsi="Times New Roman"/>
          <w:i/>
          <w:szCs w:val="24"/>
          <w:lang w:eastAsia="es-ES"/>
        </w:rPr>
        <w:t>Nat. Comm.</w:t>
      </w:r>
      <w:r w:rsidRPr="001E5723">
        <w:rPr>
          <w:rFonts w:ascii="Times New Roman" w:hAnsi="Times New Roman"/>
          <w:szCs w:val="24"/>
          <w:lang w:eastAsia="es-ES"/>
        </w:rPr>
        <w:t xml:space="preserve"> </w:t>
      </w:r>
      <w:r w:rsidRPr="00800EA4">
        <w:rPr>
          <w:rFonts w:ascii="Times New Roman" w:hAnsi="Times New Roman"/>
          <w:b/>
          <w:szCs w:val="24"/>
          <w:lang w:eastAsia="es-ES"/>
        </w:rPr>
        <w:t>6</w:t>
      </w:r>
      <w:r>
        <w:rPr>
          <w:rFonts w:ascii="Times New Roman" w:hAnsi="Times New Roman"/>
          <w:szCs w:val="24"/>
          <w:lang w:eastAsia="es-ES"/>
        </w:rPr>
        <w:t xml:space="preserve"> 6270</w:t>
      </w:r>
    </w:p>
    <w:p w:rsidR="00A6679D" w:rsidRPr="001E5723" w:rsidRDefault="00A6679D" w:rsidP="00A6679D">
      <w:pPr>
        <w:rPr>
          <w:rFonts w:ascii="Times New Roman" w:hAnsi="Times New Roman"/>
          <w:spacing w:val="-3"/>
          <w:szCs w:val="24"/>
        </w:rPr>
      </w:pPr>
      <w:r>
        <w:rPr>
          <w:rFonts w:ascii="Times New Roman" w:hAnsi="Times New Roman"/>
          <w:spacing w:val="-3"/>
          <w:szCs w:val="24"/>
        </w:rPr>
        <w:t>[35] Lai C Y, Barcons V, Santos S and Chiesa M</w:t>
      </w:r>
      <w:r w:rsidRPr="001E5723">
        <w:rPr>
          <w:rFonts w:ascii="Times New Roman" w:hAnsi="Times New Roman"/>
          <w:spacing w:val="-3"/>
          <w:szCs w:val="24"/>
        </w:rPr>
        <w:t xml:space="preserve"> </w:t>
      </w:r>
      <w:r>
        <w:rPr>
          <w:rFonts w:ascii="Times New Roman" w:hAnsi="Times New Roman"/>
          <w:spacing w:val="-3"/>
          <w:szCs w:val="24"/>
        </w:rPr>
        <w:t xml:space="preserve">2015 </w:t>
      </w:r>
      <w:r w:rsidRPr="001E5723">
        <w:rPr>
          <w:rFonts w:ascii="Times New Roman" w:hAnsi="Times New Roman"/>
          <w:spacing w:val="-3"/>
          <w:szCs w:val="24"/>
        </w:rPr>
        <w:t xml:space="preserve">Periodicity in bimodal atomic force microscopy </w:t>
      </w:r>
      <w:r w:rsidRPr="001E5723">
        <w:rPr>
          <w:rFonts w:ascii="Times New Roman" w:hAnsi="Times New Roman"/>
          <w:i/>
          <w:spacing w:val="-3"/>
          <w:szCs w:val="24"/>
        </w:rPr>
        <w:t>J. Appl. Phys.</w:t>
      </w:r>
      <w:r w:rsidRPr="001E5723">
        <w:rPr>
          <w:rFonts w:ascii="Times New Roman" w:hAnsi="Times New Roman"/>
          <w:spacing w:val="-3"/>
          <w:szCs w:val="24"/>
        </w:rPr>
        <w:t xml:space="preserve"> </w:t>
      </w:r>
      <w:r w:rsidRPr="00423B79">
        <w:rPr>
          <w:rFonts w:ascii="Times New Roman" w:hAnsi="Times New Roman"/>
          <w:b/>
          <w:spacing w:val="-3"/>
          <w:szCs w:val="24"/>
        </w:rPr>
        <w:t>118</w:t>
      </w:r>
      <w:r w:rsidRPr="001E5723">
        <w:rPr>
          <w:rFonts w:ascii="Times New Roman" w:hAnsi="Times New Roman"/>
          <w:spacing w:val="-3"/>
          <w:szCs w:val="24"/>
        </w:rPr>
        <w:t xml:space="preserve"> 044905 </w:t>
      </w:r>
    </w:p>
    <w:p w:rsidR="00A6679D" w:rsidRPr="001E5723" w:rsidRDefault="00A6679D" w:rsidP="00A6679D">
      <w:pPr>
        <w:rPr>
          <w:rFonts w:ascii="Times New Roman" w:hAnsi="Times New Roman"/>
          <w:noProof/>
          <w:color w:val="000000" w:themeColor="text1"/>
          <w:szCs w:val="24"/>
        </w:rPr>
      </w:pPr>
      <w:r>
        <w:rPr>
          <w:rFonts w:ascii="Times New Roman" w:hAnsi="Times New Roman"/>
          <w:noProof/>
          <w:color w:val="000000" w:themeColor="text1"/>
          <w:szCs w:val="24"/>
        </w:rPr>
        <w:t>[36] Ang S M, Solares S D, Santos  S and Ebeling P 2014</w:t>
      </w:r>
      <w:r w:rsidRPr="001E5723">
        <w:rPr>
          <w:rFonts w:ascii="Times New Roman" w:hAnsi="Times New Roman"/>
          <w:noProof/>
          <w:color w:val="000000" w:themeColor="text1"/>
          <w:szCs w:val="24"/>
        </w:rPr>
        <w:t xml:space="preserve"> Energy transfer between eigenmodes in multimodal atomic force microscopy </w:t>
      </w:r>
      <w:r w:rsidRPr="001E5723">
        <w:rPr>
          <w:rFonts w:ascii="Times New Roman" w:hAnsi="Times New Roman"/>
          <w:i/>
          <w:noProof/>
          <w:color w:val="000000" w:themeColor="text1"/>
          <w:szCs w:val="24"/>
        </w:rPr>
        <w:t>Nanotechnology</w:t>
      </w:r>
      <w:r>
        <w:rPr>
          <w:rFonts w:ascii="Times New Roman" w:hAnsi="Times New Roman"/>
          <w:noProof/>
          <w:color w:val="000000" w:themeColor="text1"/>
          <w:szCs w:val="24"/>
        </w:rPr>
        <w:t xml:space="preserve"> </w:t>
      </w:r>
      <w:r w:rsidRPr="00423B79">
        <w:rPr>
          <w:rFonts w:ascii="Times New Roman" w:hAnsi="Times New Roman"/>
          <w:b/>
          <w:noProof/>
          <w:color w:val="000000" w:themeColor="text1"/>
          <w:szCs w:val="24"/>
        </w:rPr>
        <w:t>25</w:t>
      </w:r>
      <w:r>
        <w:rPr>
          <w:rFonts w:ascii="Times New Roman" w:hAnsi="Times New Roman"/>
          <w:noProof/>
          <w:color w:val="000000" w:themeColor="text1"/>
          <w:szCs w:val="24"/>
        </w:rPr>
        <w:t xml:space="preserve"> 47501</w:t>
      </w:r>
      <w:r w:rsidRPr="001E5723">
        <w:rPr>
          <w:rFonts w:ascii="Times New Roman" w:hAnsi="Times New Roman"/>
          <w:noProof/>
          <w:color w:val="000000" w:themeColor="text1"/>
          <w:szCs w:val="24"/>
        </w:rPr>
        <w:t xml:space="preserve"> </w:t>
      </w:r>
    </w:p>
    <w:p w:rsidR="00A6679D" w:rsidRPr="00D96BD5" w:rsidRDefault="00A6679D" w:rsidP="00A6679D">
      <w:pPr>
        <w:rPr>
          <w:rFonts w:ascii="Times New Roman" w:hAnsi="Times New Roman"/>
          <w:szCs w:val="24"/>
          <w:lang w:val="it-IT" w:eastAsia="es-ES"/>
        </w:rPr>
      </w:pPr>
      <w:r w:rsidRPr="00FE5A93">
        <w:rPr>
          <w:rFonts w:ascii="Times New Roman" w:hAnsi="Times New Roman"/>
          <w:szCs w:val="24"/>
          <w:lang w:val="it-IT" w:eastAsia="es-ES"/>
        </w:rPr>
        <w:t>[</w:t>
      </w:r>
      <w:r>
        <w:rPr>
          <w:rFonts w:ascii="Times New Roman" w:hAnsi="Times New Roman"/>
          <w:szCs w:val="24"/>
          <w:lang w:val="it-IT" w:eastAsia="es-ES"/>
        </w:rPr>
        <w:t>37</w:t>
      </w:r>
      <w:r w:rsidRPr="00FE5A93">
        <w:rPr>
          <w:rFonts w:ascii="Times New Roman" w:hAnsi="Times New Roman"/>
          <w:szCs w:val="24"/>
          <w:lang w:val="it-IT" w:eastAsia="es-ES"/>
        </w:rPr>
        <w:t>]</w:t>
      </w:r>
      <w:r>
        <w:rPr>
          <w:rFonts w:ascii="Times New Roman" w:hAnsi="Times New Roman"/>
          <w:szCs w:val="24"/>
          <w:lang w:val="it-IT" w:eastAsia="es-ES"/>
        </w:rPr>
        <w:t xml:space="preserve"> </w:t>
      </w:r>
      <w:r w:rsidRPr="00FE5A93">
        <w:rPr>
          <w:rFonts w:ascii="Times New Roman" w:hAnsi="Times New Roman"/>
          <w:szCs w:val="24"/>
          <w:lang w:val="it-IT" w:eastAsia="es-ES"/>
        </w:rPr>
        <w:t>Herruzo E</w:t>
      </w:r>
      <w:r>
        <w:rPr>
          <w:rFonts w:ascii="Times New Roman" w:hAnsi="Times New Roman"/>
          <w:szCs w:val="24"/>
          <w:lang w:val="it-IT" w:eastAsia="es-ES"/>
        </w:rPr>
        <w:t xml:space="preserve"> </w:t>
      </w:r>
      <w:r w:rsidRPr="00FE5A93">
        <w:rPr>
          <w:rFonts w:ascii="Times New Roman" w:hAnsi="Times New Roman"/>
          <w:szCs w:val="24"/>
          <w:lang w:val="it-IT" w:eastAsia="es-ES"/>
        </w:rPr>
        <w:t>T</w:t>
      </w:r>
      <w:r>
        <w:rPr>
          <w:rFonts w:ascii="Times New Roman" w:hAnsi="Times New Roman"/>
          <w:szCs w:val="24"/>
          <w:lang w:val="it-IT" w:eastAsia="es-ES"/>
        </w:rPr>
        <w:t>,</w:t>
      </w:r>
      <w:r w:rsidRPr="00FE5A93">
        <w:rPr>
          <w:rFonts w:ascii="Times New Roman" w:hAnsi="Times New Roman"/>
          <w:szCs w:val="24"/>
          <w:lang w:val="it-IT" w:eastAsia="es-ES"/>
        </w:rPr>
        <w:t xml:space="preserve"> Perrino</w:t>
      </w:r>
      <w:r>
        <w:rPr>
          <w:rFonts w:ascii="Times New Roman" w:hAnsi="Times New Roman"/>
          <w:szCs w:val="24"/>
          <w:lang w:val="it-IT" w:eastAsia="es-ES"/>
        </w:rPr>
        <w:t xml:space="preserve"> A </w:t>
      </w:r>
      <w:r w:rsidRPr="00FE5A93">
        <w:rPr>
          <w:rFonts w:ascii="Times New Roman" w:hAnsi="Times New Roman"/>
          <w:szCs w:val="24"/>
          <w:lang w:val="it-IT" w:eastAsia="es-ES"/>
        </w:rPr>
        <w:t>P</w:t>
      </w:r>
      <w:r>
        <w:rPr>
          <w:rFonts w:ascii="Times New Roman" w:hAnsi="Times New Roman"/>
          <w:szCs w:val="24"/>
          <w:lang w:val="it-IT" w:eastAsia="es-ES"/>
        </w:rPr>
        <w:t xml:space="preserve"> and</w:t>
      </w:r>
      <w:r w:rsidRPr="00FE5A93">
        <w:rPr>
          <w:rFonts w:ascii="Times New Roman" w:hAnsi="Times New Roman"/>
          <w:szCs w:val="24"/>
          <w:lang w:val="it-IT" w:eastAsia="es-ES"/>
        </w:rPr>
        <w:t xml:space="preserve"> </w:t>
      </w:r>
      <w:r>
        <w:rPr>
          <w:rFonts w:ascii="Times New Roman" w:hAnsi="Times New Roman"/>
          <w:szCs w:val="24"/>
          <w:lang w:val="it-IT" w:eastAsia="es-ES"/>
        </w:rPr>
        <w:t xml:space="preserve"> </w:t>
      </w:r>
      <w:r w:rsidRPr="00FE5A93">
        <w:rPr>
          <w:rFonts w:ascii="Times New Roman" w:hAnsi="Times New Roman"/>
          <w:szCs w:val="24"/>
          <w:lang w:val="it-IT" w:eastAsia="es-ES"/>
        </w:rPr>
        <w:t>Garcia</w:t>
      </w:r>
      <w:r>
        <w:rPr>
          <w:rFonts w:ascii="Times New Roman" w:hAnsi="Times New Roman"/>
          <w:szCs w:val="24"/>
          <w:lang w:val="it-IT" w:eastAsia="es-ES"/>
        </w:rPr>
        <w:t xml:space="preserve"> R 2014</w:t>
      </w:r>
      <w:r w:rsidRPr="00FE5A93">
        <w:rPr>
          <w:rFonts w:ascii="Times New Roman" w:hAnsi="Times New Roman"/>
          <w:szCs w:val="24"/>
          <w:lang w:val="it-IT" w:eastAsia="es-ES"/>
        </w:rPr>
        <w:t xml:space="preserve"> Fast nanomechanical spectroscopy of soft matter </w:t>
      </w:r>
      <w:r w:rsidRPr="00AC70A7">
        <w:rPr>
          <w:rFonts w:ascii="Times New Roman" w:hAnsi="Times New Roman"/>
          <w:i/>
          <w:szCs w:val="24"/>
          <w:lang w:val="it-IT" w:eastAsia="es-ES"/>
        </w:rPr>
        <w:t>Nat. Commun</w:t>
      </w:r>
      <w:r w:rsidRPr="00FE5A93">
        <w:rPr>
          <w:rFonts w:ascii="Times New Roman" w:hAnsi="Times New Roman"/>
          <w:szCs w:val="24"/>
          <w:lang w:val="it-IT" w:eastAsia="es-ES"/>
        </w:rPr>
        <w:t>.</w:t>
      </w:r>
      <w:r>
        <w:rPr>
          <w:rFonts w:ascii="Times New Roman" w:hAnsi="Times New Roman"/>
          <w:szCs w:val="24"/>
          <w:lang w:val="it-IT" w:eastAsia="es-ES"/>
        </w:rPr>
        <w:t xml:space="preserve"> </w:t>
      </w:r>
      <w:r w:rsidRPr="00423B79">
        <w:rPr>
          <w:rFonts w:ascii="Times New Roman" w:hAnsi="Times New Roman"/>
          <w:b/>
          <w:szCs w:val="24"/>
          <w:lang w:val="it-IT" w:eastAsia="es-ES"/>
        </w:rPr>
        <w:t>5</w:t>
      </w:r>
      <w:r w:rsidRPr="00FE5A93">
        <w:rPr>
          <w:rFonts w:ascii="Times New Roman" w:hAnsi="Times New Roman"/>
          <w:szCs w:val="24"/>
          <w:lang w:val="it-IT" w:eastAsia="es-ES"/>
        </w:rPr>
        <w:t xml:space="preserve"> 3126</w:t>
      </w:r>
    </w:p>
    <w:p w:rsidR="00A6679D" w:rsidRPr="001E5723" w:rsidRDefault="00A6679D" w:rsidP="00A6679D">
      <w:pPr>
        <w:rPr>
          <w:rFonts w:ascii="Times New Roman" w:hAnsi="Times New Roman"/>
          <w:spacing w:val="-3"/>
        </w:rPr>
      </w:pPr>
      <w:r>
        <w:rPr>
          <w:rFonts w:ascii="Times New Roman" w:hAnsi="Times New Roman"/>
          <w:spacing w:val="-3"/>
        </w:rPr>
        <w:t>[38] Knoll A, Magerle</w:t>
      </w:r>
      <w:r w:rsidRPr="001E5723">
        <w:rPr>
          <w:rFonts w:ascii="Times New Roman" w:hAnsi="Times New Roman"/>
          <w:spacing w:val="-3"/>
        </w:rPr>
        <w:t xml:space="preserve"> </w:t>
      </w:r>
      <w:r>
        <w:rPr>
          <w:rFonts w:ascii="Times New Roman" w:hAnsi="Times New Roman"/>
          <w:spacing w:val="-3"/>
        </w:rPr>
        <w:t>R and</w:t>
      </w:r>
      <w:r w:rsidRPr="001E5723">
        <w:rPr>
          <w:rFonts w:ascii="Times New Roman" w:hAnsi="Times New Roman"/>
          <w:spacing w:val="-3"/>
        </w:rPr>
        <w:t xml:space="preserve"> </w:t>
      </w:r>
      <w:r>
        <w:rPr>
          <w:rFonts w:ascii="Times New Roman" w:hAnsi="Times New Roman"/>
          <w:spacing w:val="-3"/>
        </w:rPr>
        <w:t xml:space="preserve"> Krausch G 2001</w:t>
      </w:r>
      <w:r w:rsidRPr="001E5723">
        <w:rPr>
          <w:rFonts w:ascii="Times New Roman" w:hAnsi="Times New Roman"/>
          <w:spacing w:val="-3"/>
        </w:rPr>
        <w:t xml:space="preserve"> Tapping mode atomic force microscopy on polymers: Where is the true sample surface? Macromolecules </w:t>
      </w:r>
      <w:r w:rsidRPr="00423B79">
        <w:rPr>
          <w:rFonts w:ascii="Times New Roman" w:hAnsi="Times New Roman"/>
          <w:b/>
          <w:spacing w:val="-3"/>
        </w:rPr>
        <w:t>34</w:t>
      </w:r>
      <w:r>
        <w:rPr>
          <w:rFonts w:ascii="Times New Roman" w:hAnsi="Times New Roman"/>
          <w:spacing w:val="-3"/>
        </w:rPr>
        <w:t xml:space="preserve"> 4159-4165</w:t>
      </w:r>
    </w:p>
    <w:p w:rsidR="00A6679D" w:rsidRPr="00423B79" w:rsidRDefault="00A6679D" w:rsidP="00A6679D">
      <w:pPr>
        <w:rPr>
          <w:rFonts w:ascii="Times New Roman" w:hAnsi="Times New Roman"/>
          <w:b/>
          <w:noProof/>
          <w:color w:val="000000" w:themeColor="text1"/>
          <w:szCs w:val="24"/>
        </w:rPr>
      </w:pPr>
      <w:r>
        <w:rPr>
          <w:rFonts w:ascii="Times New Roman" w:hAnsi="Times New Roman"/>
          <w:noProof/>
          <w:color w:val="000000" w:themeColor="text1"/>
          <w:szCs w:val="24"/>
        </w:rPr>
        <w:t>[39</w:t>
      </w:r>
      <w:r w:rsidRPr="001E5723">
        <w:rPr>
          <w:rFonts w:ascii="Times New Roman" w:hAnsi="Times New Roman"/>
          <w:noProof/>
          <w:color w:val="000000" w:themeColor="text1"/>
          <w:szCs w:val="24"/>
        </w:rPr>
        <w:t>] Guzman</w:t>
      </w:r>
      <w:r>
        <w:rPr>
          <w:rFonts w:ascii="Times New Roman" w:hAnsi="Times New Roman"/>
          <w:noProof/>
          <w:color w:val="000000" w:themeColor="text1"/>
          <w:szCs w:val="24"/>
        </w:rPr>
        <w:t xml:space="preserve"> </w:t>
      </w:r>
      <w:r w:rsidRPr="001E5723">
        <w:rPr>
          <w:rFonts w:ascii="Times New Roman" w:hAnsi="Times New Roman"/>
          <w:noProof/>
          <w:color w:val="000000" w:themeColor="text1"/>
          <w:szCs w:val="24"/>
        </w:rPr>
        <w:t xml:space="preserve"> H V</w:t>
      </w:r>
      <w:r>
        <w:rPr>
          <w:rFonts w:ascii="Times New Roman" w:hAnsi="Times New Roman"/>
          <w:noProof/>
          <w:color w:val="000000" w:themeColor="text1"/>
          <w:szCs w:val="24"/>
        </w:rPr>
        <w:t>,</w:t>
      </w:r>
      <w:r w:rsidRPr="001E5723">
        <w:rPr>
          <w:rFonts w:ascii="Times New Roman" w:hAnsi="Times New Roman"/>
          <w:noProof/>
          <w:color w:val="000000" w:themeColor="text1"/>
          <w:szCs w:val="24"/>
        </w:rPr>
        <w:t xml:space="preserve"> Perrino A</w:t>
      </w:r>
      <w:r>
        <w:rPr>
          <w:rFonts w:ascii="Times New Roman" w:hAnsi="Times New Roman"/>
          <w:noProof/>
          <w:color w:val="000000" w:themeColor="text1"/>
          <w:szCs w:val="24"/>
        </w:rPr>
        <w:t xml:space="preserve"> </w:t>
      </w:r>
      <w:r w:rsidRPr="001E5723">
        <w:rPr>
          <w:rFonts w:ascii="Times New Roman" w:hAnsi="Times New Roman"/>
          <w:noProof/>
          <w:color w:val="000000" w:themeColor="text1"/>
          <w:szCs w:val="24"/>
        </w:rPr>
        <w:t>P</w:t>
      </w:r>
      <w:r>
        <w:rPr>
          <w:rFonts w:ascii="Times New Roman" w:hAnsi="Times New Roman"/>
          <w:noProof/>
          <w:color w:val="000000" w:themeColor="text1"/>
          <w:szCs w:val="24"/>
        </w:rPr>
        <w:t xml:space="preserve"> and</w:t>
      </w:r>
      <w:r w:rsidRPr="001E5723">
        <w:rPr>
          <w:rFonts w:ascii="Times New Roman" w:hAnsi="Times New Roman"/>
          <w:noProof/>
          <w:color w:val="000000" w:themeColor="text1"/>
          <w:szCs w:val="24"/>
        </w:rPr>
        <w:t xml:space="preserve"> Garcia R</w:t>
      </w:r>
      <w:r>
        <w:rPr>
          <w:rFonts w:ascii="Times New Roman" w:hAnsi="Times New Roman"/>
          <w:noProof/>
          <w:color w:val="000000" w:themeColor="text1"/>
          <w:szCs w:val="24"/>
        </w:rPr>
        <w:t xml:space="preserve"> 2013</w:t>
      </w:r>
      <w:r w:rsidRPr="001E5723">
        <w:rPr>
          <w:rFonts w:ascii="Times New Roman" w:hAnsi="Times New Roman"/>
          <w:noProof/>
          <w:color w:val="000000" w:themeColor="text1"/>
          <w:szCs w:val="24"/>
        </w:rPr>
        <w:t xml:space="preserve"> Peak Forces in High-Resolution Imaging of Soft Matter in Liquid </w:t>
      </w:r>
      <w:r w:rsidRPr="001E5723">
        <w:rPr>
          <w:rFonts w:ascii="Times New Roman" w:hAnsi="Times New Roman"/>
          <w:i/>
          <w:noProof/>
          <w:color w:val="000000" w:themeColor="text1"/>
          <w:szCs w:val="24"/>
        </w:rPr>
        <w:t>ACS Nano</w:t>
      </w:r>
      <w:r w:rsidRPr="001E5723">
        <w:rPr>
          <w:rFonts w:ascii="Times New Roman" w:hAnsi="Times New Roman"/>
          <w:noProof/>
          <w:color w:val="000000" w:themeColor="text1"/>
          <w:szCs w:val="24"/>
        </w:rPr>
        <w:t xml:space="preserve"> </w:t>
      </w:r>
      <w:r w:rsidRPr="001E5723">
        <w:rPr>
          <w:rFonts w:ascii="Times New Roman" w:hAnsi="Times New Roman"/>
          <w:b/>
          <w:noProof/>
          <w:color w:val="000000" w:themeColor="text1"/>
          <w:szCs w:val="24"/>
        </w:rPr>
        <w:t xml:space="preserve"> </w:t>
      </w:r>
      <w:r w:rsidRPr="00423B79">
        <w:rPr>
          <w:rFonts w:ascii="Times New Roman" w:hAnsi="Times New Roman"/>
          <w:b/>
          <w:noProof/>
          <w:color w:val="000000" w:themeColor="text1"/>
          <w:szCs w:val="24"/>
        </w:rPr>
        <w:t>7</w:t>
      </w:r>
      <w:r w:rsidRPr="001E5723">
        <w:rPr>
          <w:rFonts w:ascii="Times New Roman" w:hAnsi="Times New Roman"/>
          <w:noProof/>
          <w:color w:val="000000" w:themeColor="text1"/>
          <w:szCs w:val="24"/>
        </w:rPr>
        <w:t xml:space="preserve"> 3198-3204</w:t>
      </w:r>
    </w:p>
    <w:p w:rsidR="00A6679D" w:rsidRPr="001E5723" w:rsidRDefault="00A6679D" w:rsidP="00A6679D">
      <w:pPr>
        <w:rPr>
          <w:rFonts w:ascii="Times New Roman" w:hAnsi="Times New Roman"/>
          <w:szCs w:val="24"/>
          <w:lang w:eastAsia="es-ES"/>
        </w:rPr>
      </w:pPr>
      <w:r w:rsidRPr="00FE5A93">
        <w:rPr>
          <w:rFonts w:ascii="Times New Roman" w:hAnsi="Times New Roman"/>
          <w:szCs w:val="24"/>
          <w:lang w:val="de-DE" w:eastAsia="es-ES"/>
        </w:rPr>
        <w:t>[</w:t>
      </w:r>
      <w:r>
        <w:rPr>
          <w:rFonts w:ascii="Times New Roman" w:hAnsi="Times New Roman"/>
          <w:szCs w:val="24"/>
          <w:lang w:val="de-DE" w:eastAsia="es-ES"/>
        </w:rPr>
        <w:t>40] Garcia R and San Paulo A 1999</w:t>
      </w:r>
      <w:r w:rsidRPr="00FE5A93">
        <w:rPr>
          <w:rFonts w:ascii="Times New Roman" w:hAnsi="Times New Roman"/>
          <w:szCs w:val="24"/>
          <w:lang w:val="de-DE" w:eastAsia="es-ES"/>
        </w:rPr>
        <w:t xml:space="preserve"> Attractive and repulsive tip-sample interaction regimes in tappi</w:t>
      </w:r>
      <w:r>
        <w:rPr>
          <w:rFonts w:ascii="Times New Roman" w:hAnsi="Times New Roman"/>
          <w:szCs w:val="24"/>
          <w:lang w:val="de-DE" w:eastAsia="es-ES"/>
        </w:rPr>
        <w:t>ng-mode atomic force microscopy</w:t>
      </w:r>
      <w:r w:rsidRPr="00FE5A93">
        <w:rPr>
          <w:rFonts w:ascii="Times New Roman" w:hAnsi="Times New Roman"/>
          <w:szCs w:val="24"/>
          <w:lang w:val="de-DE" w:eastAsia="es-ES"/>
        </w:rPr>
        <w:t xml:space="preserve"> </w:t>
      </w:r>
      <w:r w:rsidRPr="00FE5A93">
        <w:rPr>
          <w:rFonts w:ascii="Times New Roman" w:hAnsi="Times New Roman"/>
          <w:i/>
          <w:szCs w:val="24"/>
          <w:lang w:val="de-DE" w:eastAsia="es-ES"/>
        </w:rPr>
        <w:t xml:space="preserve">Phys. </w:t>
      </w:r>
      <w:r w:rsidRPr="001E5723">
        <w:rPr>
          <w:rFonts w:ascii="Times New Roman" w:hAnsi="Times New Roman"/>
          <w:i/>
          <w:szCs w:val="24"/>
          <w:lang w:eastAsia="es-ES"/>
        </w:rPr>
        <w:t>Rev. B</w:t>
      </w:r>
      <w:r w:rsidRPr="001E5723">
        <w:rPr>
          <w:rFonts w:ascii="Times New Roman" w:hAnsi="Times New Roman"/>
          <w:szCs w:val="24"/>
          <w:lang w:eastAsia="es-ES"/>
        </w:rPr>
        <w:t xml:space="preserve"> </w:t>
      </w:r>
      <w:r w:rsidRPr="00423B79">
        <w:rPr>
          <w:rFonts w:ascii="Times New Roman" w:hAnsi="Times New Roman"/>
          <w:b/>
          <w:szCs w:val="24"/>
          <w:lang w:eastAsia="es-ES"/>
        </w:rPr>
        <w:t>60</w:t>
      </w:r>
      <w:r>
        <w:rPr>
          <w:rFonts w:ascii="Times New Roman" w:hAnsi="Times New Roman"/>
          <w:szCs w:val="24"/>
          <w:lang w:eastAsia="es-ES"/>
        </w:rPr>
        <w:t xml:space="preserve"> 4961</w:t>
      </w:r>
    </w:p>
    <w:p w:rsidR="00A6679D" w:rsidRDefault="00A6679D" w:rsidP="00A6679D">
      <w:pPr>
        <w:rPr>
          <w:rFonts w:ascii="Times New Roman" w:hAnsi="Times New Roman"/>
          <w:szCs w:val="24"/>
          <w:lang w:val="en-GB"/>
        </w:rPr>
      </w:pPr>
      <w:r w:rsidRPr="00423B79">
        <w:rPr>
          <w:rFonts w:ascii="Times New Roman" w:hAnsi="Times New Roman"/>
          <w:szCs w:val="24"/>
        </w:rPr>
        <w:t>[</w:t>
      </w:r>
      <w:r>
        <w:rPr>
          <w:rFonts w:ascii="Times New Roman" w:hAnsi="Times New Roman"/>
          <w:szCs w:val="24"/>
        </w:rPr>
        <w:t>41</w:t>
      </w:r>
      <w:r w:rsidRPr="00423B79">
        <w:rPr>
          <w:rFonts w:ascii="Times New Roman" w:hAnsi="Times New Roman"/>
          <w:szCs w:val="24"/>
        </w:rPr>
        <w:t xml:space="preserve">] Garcia R, Martinez R V and </w:t>
      </w:r>
      <w:r w:rsidRPr="001E5723">
        <w:rPr>
          <w:rFonts w:ascii="Times New Roman" w:hAnsi="Times New Roman"/>
          <w:szCs w:val="24"/>
        </w:rPr>
        <w:t>Martinez J</w:t>
      </w:r>
      <w:r>
        <w:rPr>
          <w:rFonts w:ascii="Times New Roman" w:hAnsi="Times New Roman"/>
          <w:szCs w:val="24"/>
        </w:rPr>
        <w:t xml:space="preserve"> 2006</w:t>
      </w:r>
      <w:r w:rsidRPr="001E5723">
        <w:rPr>
          <w:rFonts w:ascii="Times New Roman" w:hAnsi="Times New Roman"/>
          <w:szCs w:val="24"/>
        </w:rPr>
        <w:t xml:space="preserve"> Nanochemistry and scanning probe nanolithographies. </w:t>
      </w:r>
      <w:r w:rsidRPr="00FE5A93">
        <w:rPr>
          <w:rFonts w:ascii="Times New Roman" w:hAnsi="Times New Roman"/>
          <w:i/>
          <w:szCs w:val="24"/>
          <w:lang w:val="en-GB"/>
        </w:rPr>
        <w:t>Chem. Soc. Rev</w:t>
      </w:r>
      <w:r>
        <w:rPr>
          <w:rFonts w:ascii="Times New Roman" w:hAnsi="Times New Roman"/>
          <w:i/>
          <w:szCs w:val="24"/>
          <w:lang w:val="en-GB"/>
        </w:rPr>
        <w:t xml:space="preserve"> </w:t>
      </w:r>
      <w:r w:rsidRPr="001E5723">
        <w:rPr>
          <w:rFonts w:ascii="Times New Roman" w:hAnsi="Times New Roman"/>
          <w:b/>
          <w:szCs w:val="24"/>
        </w:rPr>
        <w:t xml:space="preserve"> </w:t>
      </w:r>
      <w:r w:rsidRPr="00423B79">
        <w:rPr>
          <w:rFonts w:ascii="Times New Roman" w:hAnsi="Times New Roman"/>
          <w:b/>
          <w:bCs/>
          <w:szCs w:val="24"/>
          <w:lang w:val="en-GB"/>
        </w:rPr>
        <w:t>35</w:t>
      </w:r>
      <w:r w:rsidRPr="00FE5A93">
        <w:rPr>
          <w:rFonts w:ascii="Times New Roman" w:hAnsi="Times New Roman"/>
          <w:szCs w:val="24"/>
          <w:lang w:val="en-GB"/>
        </w:rPr>
        <w:t xml:space="preserve"> 29-38</w:t>
      </w:r>
    </w:p>
    <w:p w:rsidR="00A6679D" w:rsidRDefault="00A6679D" w:rsidP="00A6679D">
      <w:pPr>
        <w:spacing w:after="0"/>
        <w:rPr>
          <w:rFonts w:ascii="Times New Roman" w:hAnsi="Times New Roman"/>
          <w:szCs w:val="24"/>
          <w:lang w:val="en-GB" w:eastAsia="es-ES"/>
        </w:rPr>
      </w:pPr>
      <w:r w:rsidRPr="00E23EC0">
        <w:rPr>
          <w:rFonts w:ascii="Times New Roman" w:hAnsi="Times New Roman"/>
          <w:szCs w:val="24"/>
          <w:lang w:val="en-GB" w:eastAsia="es-ES"/>
        </w:rPr>
        <w:t>[</w:t>
      </w:r>
      <w:r>
        <w:rPr>
          <w:rFonts w:ascii="Times New Roman" w:hAnsi="Times New Roman"/>
          <w:szCs w:val="24"/>
          <w:lang w:val="en-GB" w:eastAsia="es-ES"/>
        </w:rPr>
        <w:t>42</w:t>
      </w:r>
      <w:r w:rsidRPr="00E23EC0">
        <w:rPr>
          <w:rFonts w:ascii="Times New Roman" w:hAnsi="Times New Roman"/>
          <w:szCs w:val="24"/>
          <w:lang w:val="en-GB" w:eastAsia="es-ES"/>
        </w:rPr>
        <w:t>]</w:t>
      </w:r>
      <w:r>
        <w:rPr>
          <w:rFonts w:ascii="Times New Roman" w:hAnsi="Times New Roman"/>
          <w:szCs w:val="24"/>
          <w:lang w:val="en-GB" w:eastAsia="es-ES"/>
        </w:rPr>
        <w:t xml:space="preserve"> Ryu</w:t>
      </w:r>
      <w:r w:rsidRPr="00E23EC0">
        <w:rPr>
          <w:rFonts w:ascii="Times New Roman" w:hAnsi="Times New Roman"/>
          <w:szCs w:val="24"/>
          <w:lang w:val="en-GB" w:eastAsia="es-ES"/>
        </w:rPr>
        <w:t xml:space="preserve"> Y</w:t>
      </w:r>
      <w:r>
        <w:rPr>
          <w:rFonts w:ascii="Times New Roman" w:hAnsi="Times New Roman"/>
          <w:szCs w:val="24"/>
          <w:lang w:val="en-GB" w:eastAsia="es-ES"/>
        </w:rPr>
        <w:t xml:space="preserve"> </w:t>
      </w:r>
      <w:r w:rsidRPr="00E23EC0">
        <w:rPr>
          <w:rFonts w:ascii="Times New Roman" w:hAnsi="Times New Roman"/>
          <w:szCs w:val="24"/>
          <w:lang w:val="en-GB" w:eastAsia="es-ES"/>
        </w:rPr>
        <w:t>K</w:t>
      </w:r>
      <w:r>
        <w:rPr>
          <w:rFonts w:ascii="Times New Roman" w:hAnsi="Times New Roman"/>
          <w:szCs w:val="24"/>
          <w:lang w:val="en-GB" w:eastAsia="es-ES"/>
        </w:rPr>
        <w:t>, Postigo</w:t>
      </w:r>
      <w:r w:rsidRPr="00E23EC0">
        <w:rPr>
          <w:rFonts w:ascii="Times New Roman" w:hAnsi="Times New Roman"/>
          <w:szCs w:val="24"/>
          <w:lang w:val="en-GB" w:eastAsia="es-ES"/>
        </w:rPr>
        <w:t xml:space="preserve"> P</w:t>
      </w:r>
      <w:r>
        <w:rPr>
          <w:rFonts w:ascii="Times New Roman" w:hAnsi="Times New Roman"/>
          <w:szCs w:val="24"/>
          <w:lang w:val="en-GB" w:eastAsia="es-ES"/>
        </w:rPr>
        <w:t xml:space="preserve"> </w:t>
      </w:r>
      <w:r w:rsidRPr="00E23EC0">
        <w:rPr>
          <w:rFonts w:ascii="Times New Roman" w:hAnsi="Times New Roman"/>
          <w:szCs w:val="24"/>
          <w:lang w:val="en-GB" w:eastAsia="es-ES"/>
        </w:rPr>
        <w:t>A</w:t>
      </w:r>
      <w:r>
        <w:rPr>
          <w:rFonts w:ascii="Times New Roman" w:hAnsi="Times New Roman"/>
          <w:szCs w:val="24"/>
          <w:lang w:val="en-GB" w:eastAsia="es-ES"/>
        </w:rPr>
        <w:t>, Garcia</w:t>
      </w:r>
      <w:r w:rsidRPr="00E23EC0">
        <w:rPr>
          <w:rFonts w:ascii="Times New Roman" w:hAnsi="Times New Roman"/>
          <w:szCs w:val="24"/>
          <w:lang w:val="en-GB" w:eastAsia="es-ES"/>
        </w:rPr>
        <w:t xml:space="preserve"> F</w:t>
      </w:r>
      <w:r>
        <w:rPr>
          <w:rFonts w:ascii="Times New Roman" w:hAnsi="Times New Roman"/>
          <w:szCs w:val="24"/>
          <w:lang w:val="en-GB" w:eastAsia="es-ES"/>
        </w:rPr>
        <w:t xml:space="preserve"> and Garcia R 2014</w:t>
      </w:r>
      <w:r w:rsidRPr="00E23EC0">
        <w:rPr>
          <w:rFonts w:ascii="Times New Roman" w:hAnsi="Times New Roman"/>
          <w:szCs w:val="24"/>
          <w:lang w:val="en-GB" w:eastAsia="es-ES"/>
        </w:rPr>
        <w:t xml:space="preserve"> Fabrication of sub-12 nm thick silicon nanowires by processing s</w:t>
      </w:r>
      <w:r>
        <w:rPr>
          <w:rFonts w:ascii="Times New Roman" w:hAnsi="Times New Roman"/>
          <w:szCs w:val="24"/>
          <w:lang w:val="en-GB" w:eastAsia="es-ES"/>
        </w:rPr>
        <w:t>canning probe lithography masks</w:t>
      </w:r>
      <w:r w:rsidRPr="00E23EC0">
        <w:rPr>
          <w:rFonts w:ascii="Times New Roman" w:hAnsi="Times New Roman"/>
          <w:szCs w:val="24"/>
          <w:lang w:val="en-GB" w:eastAsia="es-ES"/>
        </w:rPr>
        <w:t xml:space="preserve"> </w:t>
      </w:r>
      <w:r w:rsidRPr="00A04F07">
        <w:rPr>
          <w:rFonts w:ascii="Times New Roman" w:hAnsi="Times New Roman"/>
          <w:i/>
          <w:szCs w:val="24"/>
          <w:lang w:val="en-GB" w:eastAsia="es-ES"/>
        </w:rPr>
        <w:t>Appl. Phys. Lett.</w:t>
      </w:r>
      <w:r w:rsidRPr="00E23EC0">
        <w:rPr>
          <w:rFonts w:ascii="Times New Roman" w:hAnsi="Times New Roman"/>
          <w:szCs w:val="24"/>
          <w:lang w:val="en-GB" w:eastAsia="es-ES"/>
        </w:rPr>
        <w:t xml:space="preserve"> </w:t>
      </w:r>
      <w:r w:rsidRPr="00423B79">
        <w:rPr>
          <w:rFonts w:ascii="Times New Roman" w:hAnsi="Times New Roman"/>
          <w:b/>
          <w:szCs w:val="24"/>
          <w:lang w:val="en-GB" w:eastAsia="es-ES"/>
        </w:rPr>
        <w:t>104</w:t>
      </w:r>
      <w:r>
        <w:rPr>
          <w:rFonts w:ascii="Times New Roman" w:hAnsi="Times New Roman"/>
          <w:szCs w:val="24"/>
          <w:lang w:val="en-GB" w:eastAsia="es-ES"/>
        </w:rPr>
        <w:t xml:space="preserve"> 223112 </w:t>
      </w:r>
    </w:p>
    <w:p w:rsidR="00A6679D" w:rsidRDefault="00A6679D" w:rsidP="00A6679D">
      <w:pPr>
        <w:spacing w:after="0"/>
        <w:rPr>
          <w:rFonts w:ascii="Times New Roman" w:hAnsi="Times New Roman"/>
          <w:szCs w:val="24"/>
          <w:lang w:val="en-GB" w:eastAsia="es-ES"/>
        </w:rPr>
      </w:pPr>
    </w:p>
    <w:p w:rsidR="00A6679D" w:rsidRPr="001E5723" w:rsidRDefault="00A6679D" w:rsidP="00A6679D">
      <w:pPr>
        <w:rPr>
          <w:rFonts w:ascii="Times New Roman" w:hAnsi="Times New Roman"/>
          <w:szCs w:val="24"/>
        </w:rPr>
      </w:pPr>
      <w:r w:rsidRPr="001E5723">
        <w:rPr>
          <w:rFonts w:ascii="Times New Roman" w:hAnsi="Times New Roman"/>
          <w:szCs w:val="24"/>
        </w:rPr>
        <w:t>[</w:t>
      </w:r>
      <w:r>
        <w:rPr>
          <w:rFonts w:ascii="Times New Roman" w:hAnsi="Times New Roman"/>
          <w:szCs w:val="24"/>
        </w:rPr>
        <w:t>43</w:t>
      </w:r>
      <w:r w:rsidRPr="001E5723">
        <w:rPr>
          <w:rFonts w:ascii="Times New Roman" w:hAnsi="Times New Roman"/>
          <w:szCs w:val="24"/>
        </w:rPr>
        <w:t>]</w:t>
      </w:r>
      <w:r>
        <w:rPr>
          <w:rFonts w:ascii="Times New Roman" w:hAnsi="Times New Roman"/>
          <w:szCs w:val="24"/>
        </w:rPr>
        <w:t xml:space="preserve"> Roca A G, </w:t>
      </w:r>
      <w:r w:rsidRPr="001E5723">
        <w:rPr>
          <w:rFonts w:ascii="Times New Roman" w:hAnsi="Times New Roman"/>
          <w:szCs w:val="24"/>
        </w:rPr>
        <w:t xml:space="preserve"> Veintemillas-Verdaquer</w:t>
      </w:r>
      <w:r>
        <w:rPr>
          <w:rFonts w:ascii="Times New Roman" w:hAnsi="Times New Roman"/>
          <w:szCs w:val="24"/>
        </w:rPr>
        <w:t xml:space="preserve"> S, Port M, Robic C, Serna C J and Morales M P 2009</w:t>
      </w:r>
      <w:r w:rsidRPr="001E5723">
        <w:rPr>
          <w:rFonts w:ascii="Times New Roman" w:hAnsi="Times New Roman"/>
          <w:szCs w:val="24"/>
        </w:rPr>
        <w:t xml:space="preserve"> Effect of nanoparticle and aggregate size on the relaxometric properties of MR contrast agents based on high quality magnetite nanoparticles </w:t>
      </w:r>
      <w:r w:rsidRPr="001E5723">
        <w:rPr>
          <w:rFonts w:ascii="Times New Roman" w:hAnsi="Times New Roman"/>
          <w:i/>
          <w:iCs/>
          <w:szCs w:val="24"/>
        </w:rPr>
        <w:t xml:space="preserve">J. Phys. Chem. B </w:t>
      </w:r>
      <w:r w:rsidRPr="00423B79">
        <w:rPr>
          <w:rFonts w:ascii="Times New Roman" w:hAnsi="Times New Roman"/>
          <w:b/>
          <w:iCs/>
          <w:szCs w:val="24"/>
        </w:rPr>
        <w:t>113</w:t>
      </w:r>
      <w:r w:rsidRPr="001E5723">
        <w:rPr>
          <w:rFonts w:ascii="Times New Roman" w:hAnsi="Times New Roman"/>
          <w:i/>
          <w:iCs/>
          <w:szCs w:val="24"/>
        </w:rPr>
        <w:t xml:space="preserve"> </w:t>
      </w:r>
      <w:r w:rsidRPr="001E5723">
        <w:rPr>
          <w:rFonts w:ascii="Times New Roman" w:hAnsi="Times New Roman"/>
          <w:szCs w:val="24"/>
        </w:rPr>
        <w:t>7033–7039</w:t>
      </w:r>
    </w:p>
    <w:p w:rsidR="00A6679D" w:rsidRPr="001E5723" w:rsidRDefault="00A6679D" w:rsidP="00A6679D">
      <w:pPr>
        <w:rPr>
          <w:rFonts w:ascii="Times New Roman" w:hAnsi="Times New Roman"/>
          <w:szCs w:val="24"/>
        </w:rPr>
      </w:pPr>
      <w:r w:rsidRPr="001E5723">
        <w:rPr>
          <w:rFonts w:ascii="Times New Roman" w:hAnsi="Times New Roman"/>
          <w:szCs w:val="24"/>
        </w:rPr>
        <w:t>[</w:t>
      </w:r>
      <w:r>
        <w:rPr>
          <w:rFonts w:ascii="Times New Roman" w:hAnsi="Times New Roman"/>
          <w:szCs w:val="24"/>
        </w:rPr>
        <w:t>44</w:t>
      </w:r>
      <w:r w:rsidRPr="001E5723">
        <w:rPr>
          <w:rFonts w:ascii="Times New Roman" w:hAnsi="Times New Roman"/>
          <w:szCs w:val="24"/>
        </w:rPr>
        <w:t>]</w:t>
      </w:r>
      <w:r>
        <w:rPr>
          <w:rFonts w:ascii="Times New Roman" w:hAnsi="Times New Roman"/>
          <w:szCs w:val="24"/>
        </w:rPr>
        <w:t xml:space="preserve"> Salas G, </w:t>
      </w:r>
      <w:r w:rsidRPr="001E5723">
        <w:rPr>
          <w:rFonts w:ascii="Times New Roman" w:hAnsi="Times New Roman"/>
          <w:szCs w:val="24"/>
        </w:rPr>
        <w:t xml:space="preserve"> </w:t>
      </w:r>
      <w:r>
        <w:rPr>
          <w:rFonts w:ascii="Times New Roman" w:hAnsi="Times New Roman"/>
          <w:szCs w:val="24"/>
        </w:rPr>
        <w:t>Casado C, Teran F J, Miranda R, Serna C J and Morales M P</w:t>
      </w:r>
      <w:r w:rsidRPr="001E5723">
        <w:rPr>
          <w:rFonts w:ascii="Times New Roman" w:hAnsi="Times New Roman"/>
          <w:szCs w:val="24"/>
        </w:rPr>
        <w:t xml:space="preserve"> </w:t>
      </w:r>
      <w:r>
        <w:rPr>
          <w:rFonts w:ascii="Times New Roman" w:hAnsi="Times New Roman"/>
          <w:szCs w:val="24"/>
        </w:rPr>
        <w:t xml:space="preserve">2012 </w:t>
      </w:r>
      <w:r w:rsidRPr="001E5723">
        <w:rPr>
          <w:rFonts w:ascii="Times New Roman" w:hAnsi="Times New Roman"/>
          <w:szCs w:val="24"/>
        </w:rPr>
        <w:t xml:space="preserve">Controlled synthesis of uniform magnetite nanocrystals with high-quality properties for biomedical applications </w:t>
      </w:r>
      <w:r w:rsidRPr="001E5723">
        <w:rPr>
          <w:rFonts w:ascii="Times New Roman" w:hAnsi="Times New Roman"/>
          <w:i/>
          <w:szCs w:val="24"/>
        </w:rPr>
        <w:t>J. Mater.Chem</w:t>
      </w:r>
      <w:r w:rsidRPr="001E5723">
        <w:rPr>
          <w:rFonts w:ascii="Times New Roman" w:hAnsi="Times New Roman"/>
          <w:szCs w:val="24"/>
        </w:rPr>
        <w:t xml:space="preserve">. </w:t>
      </w:r>
      <w:r w:rsidRPr="00423B79">
        <w:rPr>
          <w:rFonts w:ascii="Times New Roman" w:hAnsi="Times New Roman"/>
          <w:b/>
          <w:szCs w:val="24"/>
        </w:rPr>
        <w:t>22</w:t>
      </w:r>
      <w:r w:rsidRPr="001E5723">
        <w:rPr>
          <w:rFonts w:ascii="Times New Roman" w:hAnsi="Times New Roman"/>
          <w:szCs w:val="24"/>
        </w:rPr>
        <w:t xml:space="preserve"> 21065</w:t>
      </w:r>
    </w:p>
    <w:p w:rsidR="00A6679D" w:rsidRDefault="00A6679D" w:rsidP="00A6679D">
      <w:pPr>
        <w:rPr>
          <w:rFonts w:ascii="Times New Roman" w:hAnsi="Times New Roman"/>
          <w:szCs w:val="24"/>
        </w:rPr>
      </w:pPr>
      <w:r w:rsidRPr="005324D7">
        <w:rPr>
          <w:rFonts w:ascii="Times New Roman" w:hAnsi="Times New Roman"/>
          <w:spacing w:val="-3"/>
          <w:lang w:val="it-IT"/>
        </w:rPr>
        <w:t>[45]</w:t>
      </w:r>
      <w:r w:rsidRPr="005324D7">
        <w:rPr>
          <w:rFonts w:ascii="Times New Roman" w:hAnsi="Times New Roman"/>
          <w:szCs w:val="24"/>
        </w:rPr>
        <w:t xml:space="preserve"> Garcia</w:t>
      </w:r>
      <w:r>
        <w:rPr>
          <w:rFonts w:ascii="Times New Roman" w:hAnsi="Times New Roman"/>
          <w:szCs w:val="24"/>
        </w:rPr>
        <w:t xml:space="preserve"> R 2010 </w:t>
      </w:r>
      <w:r w:rsidRPr="005324D7">
        <w:rPr>
          <w:rFonts w:ascii="Times New Roman" w:hAnsi="Times New Roman"/>
          <w:szCs w:val="24"/>
        </w:rPr>
        <w:t>Amplitude Modu</w:t>
      </w:r>
      <w:r>
        <w:rPr>
          <w:rFonts w:ascii="Times New Roman" w:hAnsi="Times New Roman"/>
          <w:szCs w:val="24"/>
        </w:rPr>
        <w:t>lation Atomic Force Microscopy Germany</w:t>
      </w:r>
      <w:r w:rsidRPr="005324D7">
        <w:rPr>
          <w:rFonts w:ascii="Times New Roman" w:hAnsi="Times New Roman"/>
          <w:szCs w:val="24"/>
        </w:rPr>
        <w:t xml:space="preserve"> Wiley-VC Verlag Gmb</w:t>
      </w:r>
      <w:r>
        <w:rPr>
          <w:rFonts w:ascii="Times New Roman" w:hAnsi="Times New Roman"/>
          <w:szCs w:val="24"/>
        </w:rPr>
        <w:t>H &amp; Co. KGaA: Weinheim 104-105</w:t>
      </w:r>
    </w:p>
    <w:p w:rsidR="00A6679D" w:rsidRDefault="00A6679D" w:rsidP="00A6679D">
      <w:pPr>
        <w:rPr>
          <w:rFonts w:ascii="Times New Roman" w:hAnsi="Times New Roman"/>
          <w:szCs w:val="24"/>
          <w:lang w:eastAsia="es-ES"/>
        </w:rPr>
      </w:pPr>
      <w:r>
        <w:rPr>
          <w:rFonts w:ascii="Times New Roman" w:hAnsi="Times New Roman"/>
          <w:szCs w:val="24"/>
          <w:lang w:eastAsia="es-ES"/>
        </w:rPr>
        <w:t xml:space="preserve"> [46] Martinez N F,  Patil S, Lozano J R and Garcia R 2006</w:t>
      </w:r>
      <w:r w:rsidRPr="001E5723">
        <w:rPr>
          <w:rFonts w:ascii="Times New Roman" w:hAnsi="Times New Roman"/>
          <w:szCs w:val="24"/>
          <w:lang w:eastAsia="es-ES"/>
        </w:rPr>
        <w:t xml:space="preserve"> Enhanced compositional sensitivity in atomic force microscopy by the excitation of the first two flexural </w:t>
      </w:r>
      <w:r>
        <w:rPr>
          <w:rFonts w:ascii="Times New Roman" w:hAnsi="Times New Roman"/>
          <w:szCs w:val="24"/>
          <w:lang w:eastAsia="es-ES"/>
        </w:rPr>
        <w:t>modes</w:t>
      </w:r>
      <w:r w:rsidRPr="001E5723">
        <w:rPr>
          <w:rFonts w:ascii="Times New Roman" w:hAnsi="Times New Roman"/>
          <w:szCs w:val="24"/>
          <w:lang w:eastAsia="es-ES"/>
        </w:rPr>
        <w:t xml:space="preserve"> </w:t>
      </w:r>
      <w:r w:rsidRPr="001E5723">
        <w:rPr>
          <w:rFonts w:ascii="Times New Roman" w:hAnsi="Times New Roman"/>
          <w:i/>
          <w:szCs w:val="24"/>
          <w:lang w:eastAsia="es-ES"/>
        </w:rPr>
        <w:t>App. Phys. Lett.</w:t>
      </w:r>
      <w:r w:rsidRPr="001E5723">
        <w:rPr>
          <w:rFonts w:ascii="Times New Roman" w:hAnsi="Times New Roman"/>
          <w:szCs w:val="24"/>
          <w:lang w:eastAsia="es-ES"/>
        </w:rPr>
        <w:t xml:space="preserve"> </w:t>
      </w:r>
      <w:r w:rsidRPr="00423B79">
        <w:rPr>
          <w:rFonts w:ascii="Times New Roman" w:hAnsi="Times New Roman"/>
          <w:b/>
          <w:szCs w:val="24"/>
          <w:lang w:eastAsia="es-ES"/>
        </w:rPr>
        <w:t>89</w:t>
      </w:r>
      <w:r>
        <w:rPr>
          <w:rFonts w:ascii="Times New Roman" w:hAnsi="Times New Roman"/>
          <w:szCs w:val="24"/>
          <w:lang w:eastAsia="es-ES"/>
        </w:rPr>
        <w:t xml:space="preserve"> 153115</w:t>
      </w:r>
    </w:p>
    <w:p w:rsidR="00A6679D" w:rsidRPr="00A6679D" w:rsidRDefault="00A6679D" w:rsidP="00A6679D">
      <w:pPr>
        <w:rPr>
          <w:rFonts w:ascii="Times New Roman" w:hAnsi="Times New Roman"/>
          <w:szCs w:val="24"/>
          <w:lang w:eastAsia="es-ES"/>
        </w:rPr>
      </w:pPr>
      <w:r w:rsidRPr="001E5723">
        <w:rPr>
          <w:rFonts w:ascii="Times New Roman" w:hAnsi="Times New Roman"/>
          <w:szCs w:val="24"/>
          <w:lang w:eastAsia="es-ES"/>
        </w:rPr>
        <w:br/>
      </w:r>
      <w:r w:rsidRPr="00E23EC0">
        <w:rPr>
          <w:rFonts w:ascii="Times New Roman" w:hAnsi="Times New Roman"/>
          <w:szCs w:val="24"/>
          <w:lang w:val="it-IT" w:eastAsia="es-ES"/>
        </w:rPr>
        <w:t>[</w:t>
      </w:r>
      <w:r>
        <w:rPr>
          <w:rFonts w:ascii="Times New Roman" w:hAnsi="Times New Roman"/>
          <w:szCs w:val="24"/>
          <w:lang w:val="it-IT" w:eastAsia="es-ES"/>
        </w:rPr>
        <w:t>47</w:t>
      </w:r>
      <w:r w:rsidRPr="00E23EC0">
        <w:rPr>
          <w:rFonts w:ascii="Times New Roman" w:hAnsi="Times New Roman"/>
          <w:szCs w:val="24"/>
          <w:lang w:val="it-IT" w:eastAsia="es-ES"/>
        </w:rPr>
        <w:t>]</w:t>
      </w:r>
      <w:r>
        <w:rPr>
          <w:rFonts w:ascii="Times New Roman" w:hAnsi="Times New Roman"/>
          <w:spacing w:val="-3"/>
          <w:szCs w:val="24"/>
        </w:rPr>
        <w:t xml:space="preserve"> Ramos J R,  Pabijan J, Garcia R and Lekka M</w:t>
      </w:r>
      <w:r w:rsidRPr="001E5723">
        <w:rPr>
          <w:rFonts w:ascii="Times New Roman" w:hAnsi="Times New Roman"/>
          <w:spacing w:val="-3"/>
          <w:szCs w:val="24"/>
        </w:rPr>
        <w:t xml:space="preserve"> </w:t>
      </w:r>
      <w:r>
        <w:rPr>
          <w:rFonts w:ascii="Times New Roman" w:hAnsi="Times New Roman"/>
          <w:spacing w:val="-3"/>
          <w:szCs w:val="24"/>
        </w:rPr>
        <w:t xml:space="preserve">2014 </w:t>
      </w:r>
      <w:r w:rsidRPr="001E5723">
        <w:rPr>
          <w:rFonts w:ascii="Times New Roman" w:hAnsi="Times New Roman"/>
          <w:spacing w:val="-3"/>
          <w:szCs w:val="24"/>
        </w:rPr>
        <w:t xml:space="preserve">The softening of human bladder cancer cells happens at an early </w:t>
      </w:r>
      <w:r>
        <w:rPr>
          <w:rFonts w:ascii="Times New Roman" w:hAnsi="Times New Roman"/>
          <w:spacing w:val="-3"/>
          <w:szCs w:val="24"/>
        </w:rPr>
        <w:t>stage of the malignancy process</w:t>
      </w:r>
      <w:r w:rsidRPr="001E5723">
        <w:rPr>
          <w:rFonts w:ascii="Times New Roman" w:hAnsi="Times New Roman"/>
          <w:spacing w:val="-3"/>
          <w:szCs w:val="24"/>
        </w:rPr>
        <w:t xml:space="preserve"> </w:t>
      </w:r>
      <w:r w:rsidRPr="001E5723">
        <w:rPr>
          <w:rFonts w:ascii="Times New Roman" w:hAnsi="Times New Roman"/>
          <w:i/>
          <w:spacing w:val="-3"/>
          <w:szCs w:val="24"/>
        </w:rPr>
        <w:t>Beilstein J. Nanotechnol.</w:t>
      </w:r>
      <w:r w:rsidRPr="001E5723">
        <w:rPr>
          <w:rFonts w:ascii="Times New Roman" w:hAnsi="Times New Roman"/>
          <w:spacing w:val="-3"/>
          <w:szCs w:val="24"/>
        </w:rPr>
        <w:t xml:space="preserve"> </w:t>
      </w:r>
      <w:r w:rsidRPr="00423B79">
        <w:rPr>
          <w:rFonts w:ascii="Times New Roman" w:hAnsi="Times New Roman"/>
          <w:b/>
          <w:spacing w:val="-3"/>
          <w:szCs w:val="24"/>
        </w:rPr>
        <w:t>5</w:t>
      </w:r>
      <w:r>
        <w:rPr>
          <w:rFonts w:ascii="Times New Roman" w:hAnsi="Times New Roman"/>
          <w:spacing w:val="-3"/>
          <w:szCs w:val="24"/>
        </w:rPr>
        <w:t xml:space="preserve"> 447-457</w:t>
      </w:r>
    </w:p>
    <w:p w:rsidR="00A6679D" w:rsidRPr="001E5723" w:rsidRDefault="00A6679D" w:rsidP="00A6679D">
      <w:pPr>
        <w:rPr>
          <w:rFonts w:ascii="Times New Roman" w:hAnsi="Times New Roman"/>
          <w:szCs w:val="24"/>
          <w:lang w:eastAsia="es-ES"/>
        </w:rPr>
      </w:pPr>
      <w:r>
        <w:rPr>
          <w:rFonts w:ascii="Times New Roman" w:hAnsi="Times New Roman"/>
          <w:szCs w:val="24"/>
          <w:lang w:eastAsia="es-ES"/>
        </w:rPr>
        <w:t>[48] Roduit C, Sekatski S, Dietler G, Catsicas  S,  Lafont F and Kasas S 2009</w:t>
      </w:r>
      <w:r w:rsidRPr="001E5723">
        <w:rPr>
          <w:rFonts w:ascii="Times New Roman" w:hAnsi="Times New Roman"/>
          <w:szCs w:val="24"/>
          <w:lang w:eastAsia="es-ES"/>
        </w:rPr>
        <w:t xml:space="preserve"> Stifness tomogr</w:t>
      </w:r>
      <w:r>
        <w:rPr>
          <w:rFonts w:ascii="Times New Roman" w:hAnsi="Times New Roman"/>
          <w:szCs w:val="24"/>
          <w:lang w:eastAsia="es-ES"/>
        </w:rPr>
        <w:t>aphy by atomic force microscopy</w:t>
      </w:r>
      <w:r w:rsidRPr="001E5723">
        <w:rPr>
          <w:rFonts w:ascii="Times New Roman" w:hAnsi="Times New Roman"/>
          <w:szCs w:val="24"/>
          <w:lang w:eastAsia="es-ES"/>
        </w:rPr>
        <w:t xml:space="preserve"> </w:t>
      </w:r>
      <w:r w:rsidRPr="001E5723">
        <w:rPr>
          <w:rFonts w:ascii="Times New Roman" w:hAnsi="Times New Roman"/>
          <w:i/>
          <w:szCs w:val="24"/>
          <w:lang w:eastAsia="es-ES"/>
        </w:rPr>
        <w:t>Biophys. J</w:t>
      </w:r>
      <w:r w:rsidRPr="001E5723">
        <w:rPr>
          <w:rFonts w:ascii="Times New Roman" w:hAnsi="Times New Roman"/>
          <w:szCs w:val="24"/>
          <w:lang w:eastAsia="es-ES"/>
        </w:rPr>
        <w:t xml:space="preserve"> </w:t>
      </w:r>
      <w:r w:rsidRPr="009A7B69">
        <w:rPr>
          <w:rFonts w:ascii="Times New Roman" w:hAnsi="Times New Roman"/>
          <w:b/>
          <w:szCs w:val="24"/>
          <w:lang w:eastAsia="es-ES"/>
        </w:rPr>
        <w:t>97</w:t>
      </w:r>
      <w:r>
        <w:rPr>
          <w:rFonts w:ascii="Times New Roman" w:hAnsi="Times New Roman"/>
          <w:szCs w:val="24"/>
          <w:lang w:eastAsia="es-ES"/>
        </w:rPr>
        <w:t xml:space="preserve"> 674-677</w:t>
      </w:r>
      <w:r w:rsidRPr="001E5723">
        <w:rPr>
          <w:rFonts w:ascii="Times New Roman" w:hAnsi="Times New Roman"/>
          <w:szCs w:val="24"/>
          <w:lang w:eastAsia="es-ES"/>
        </w:rPr>
        <w:t xml:space="preserve"> </w:t>
      </w:r>
    </w:p>
    <w:p w:rsidR="00A6679D" w:rsidRPr="00D96BD5" w:rsidRDefault="00A6679D" w:rsidP="00A6679D">
      <w:pPr>
        <w:rPr>
          <w:rFonts w:ascii="Times New Roman" w:hAnsi="Times New Roman"/>
          <w:szCs w:val="24"/>
          <w:lang w:val="it-IT" w:eastAsia="es-ES"/>
        </w:rPr>
      </w:pPr>
      <w:r w:rsidRPr="00FE5A93">
        <w:rPr>
          <w:rFonts w:ascii="Times New Roman" w:hAnsi="Times New Roman"/>
          <w:szCs w:val="24"/>
          <w:lang w:val="de-DE" w:eastAsia="es-ES"/>
        </w:rPr>
        <w:t>[</w:t>
      </w:r>
      <w:r>
        <w:rPr>
          <w:rFonts w:ascii="Times New Roman" w:hAnsi="Times New Roman"/>
          <w:szCs w:val="24"/>
          <w:lang w:val="de-DE" w:eastAsia="es-ES"/>
        </w:rPr>
        <w:t>49</w:t>
      </w:r>
      <w:r w:rsidRPr="00FE5A93">
        <w:rPr>
          <w:rFonts w:ascii="Times New Roman" w:hAnsi="Times New Roman"/>
          <w:szCs w:val="24"/>
          <w:lang w:val="de-DE" w:eastAsia="es-ES"/>
        </w:rPr>
        <w:t>]</w:t>
      </w:r>
      <w:r>
        <w:rPr>
          <w:rFonts w:ascii="Times New Roman" w:hAnsi="Times New Roman"/>
          <w:szCs w:val="24"/>
          <w:lang w:val="de-DE" w:eastAsia="es-ES"/>
        </w:rPr>
        <w:t xml:space="preserve"> </w:t>
      </w:r>
      <w:r w:rsidRPr="00FE5A93">
        <w:rPr>
          <w:rFonts w:ascii="Times New Roman" w:hAnsi="Times New Roman"/>
          <w:szCs w:val="24"/>
          <w:lang w:val="it-IT" w:eastAsia="es-ES"/>
        </w:rPr>
        <w:t xml:space="preserve">Dietz </w:t>
      </w:r>
      <w:r>
        <w:rPr>
          <w:rFonts w:ascii="Times New Roman" w:hAnsi="Times New Roman"/>
          <w:szCs w:val="24"/>
          <w:lang w:val="it-IT" w:eastAsia="es-ES"/>
        </w:rPr>
        <w:t>C, Herruzo E T, Lozano J R and</w:t>
      </w:r>
      <w:r w:rsidRPr="00FE5A93">
        <w:rPr>
          <w:rFonts w:ascii="Times New Roman" w:hAnsi="Times New Roman"/>
          <w:szCs w:val="24"/>
          <w:lang w:val="it-IT" w:eastAsia="es-ES"/>
        </w:rPr>
        <w:t xml:space="preserve"> Ga</w:t>
      </w:r>
      <w:r>
        <w:rPr>
          <w:rFonts w:ascii="Times New Roman" w:hAnsi="Times New Roman"/>
          <w:szCs w:val="24"/>
          <w:lang w:val="it-IT" w:eastAsia="es-ES"/>
        </w:rPr>
        <w:t>rcia R 2011</w:t>
      </w:r>
      <w:r w:rsidRPr="00FE5A93">
        <w:rPr>
          <w:rFonts w:ascii="Times New Roman" w:hAnsi="Times New Roman"/>
          <w:szCs w:val="24"/>
          <w:lang w:val="it-IT" w:eastAsia="es-ES"/>
        </w:rPr>
        <w:t xml:space="preserve"> Nanomechanical coupling enables detection and imaging of 5 nm superparamagnetic particles in liquid  </w:t>
      </w:r>
      <w:r w:rsidRPr="009A7B69">
        <w:rPr>
          <w:rFonts w:ascii="Times New Roman" w:hAnsi="Times New Roman"/>
          <w:i/>
          <w:szCs w:val="24"/>
          <w:lang w:val="it-IT" w:eastAsia="es-ES"/>
        </w:rPr>
        <w:t>Nanotechnology</w:t>
      </w:r>
      <w:r w:rsidRPr="00FE5A93">
        <w:rPr>
          <w:rFonts w:ascii="Times New Roman" w:hAnsi="Times New Roman"/>
          <w:szCs w:val="24"/>
          <w:lang w:val="it-IT" w:eastAsia="es-ES"/>
        </w:rPr>
        <w:t xml:space="preserve"> </w:t>
      </w:r>
      <w:r w:rsidRPr="009A7B69">
        <w:rPr>
          <w:rFonts w:ascii="Times New Roman" w:hAnsi="Times New Roman"/>
          <w:b/>
          <w:szCs w:val="24"/>
          <w:lang w:val="it-IT" w:eastAsia="es-ES"/>
        </w:rPr>
        <w:t>22</w:t>
      </w:r>
      <w:r>
        <w:rPr>
          <w:rFonts w:ascii="Times New Roman" w:hAnsi="Times New Roman"/>
          <w:szCs w:val="24"/>
          <w:lang w:val="it-IT" w:eastAsia="es-ES"/>
        </w:rPr>
        <w:t xml:space="preserve"> 125708</w:t>
      </w:r>
    </w:p>
    <w:p w:rsidR="00737CD3" w:rsidRPr="002A0EBB" w:rsidRDefault="00737CD3" w:rsidP="00737CD3">
      <w:pPr>
        <w:rPr>
          <w:rFonts w:ascii="Times New Roman" w:hAnsi="Times New Roman"/>
          <w:szCs w:val="24"/>
          <w:lang w:val="it-IT"/>
        </w:rPr>
      </w:pPr>
    </w:p>
    <w:p w:rsidR="009246AD" w:rsidRPr="00664514" w:rsidRDefault="009246AD" w:rsidP="000B5610">
      <w:pPr>
        <w:pStyle w:val="SNSynopsisTOC"/>
        <w:spacing w:after="240"/>
        <w:jc w:val="left"/>
        <w:rPr>
          <w:lang w:val="it-IT"/>
        </w:rPr>
      </w:pPr>
    </w:p>
    <w:sectPr w:rsidR="009246AD" w:rsidRPr="00664514" w:rsidSect="000B5610">
      <w:headerReference w:type="default" r:id="rId49"/>
      <w:footerReference w:type="even" r:id="rId50"/>
      <w:footerReference w:type="default" r:id="rId51"/>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C3C" w:rsidRDefault="005D1C3C">
      <w:r>
        <w:separator/>
      </w:r>
    </w:p>
  </w:endnote>
  <w:endnote w:type="continuationSeparator" w:id="0">
    <w:p w:rsidR="005D1C3C" w:rsidRDefault="005D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476" w:rsidRDefault="00D12A29">
    <w:pPr>
      <w:pStyle w:val="Footer"/>
      <w:framePr w:wrap="around" w:vAnchor="text" w:hAnchor="margin" w:xAlign="right" w:y="1"/>
      <w:rPr>
        <w:rStyle w:val="PageNumber"/>
      </w:rPr>
    </w:pPr>
    <w:r>
      <w:rPr>
        <w:rStyle w:val="PageNumber"/>
      </w:rPr>
      <w:fldChar w:fldCharType="begin"/>
    </w:r>
    <w:r w:rsidR="008F0476">
      <w:rPr>
        <w:rStyle w:val="PageNumber"/>
      </w:rPr>
      <w:instrText xml:space="preserve">PAGE  </w:instrText>
    </w:r>
    <w:r>
      <w:rPr>
        <w:rStyle w:val="PageNumber"/>
      </w:rPr>
      <w:fldChar w:fldCharType="separate"/>
    </w:r>
    <w:r w:rsidR="008F0476">
      <w:rPr>
        <w:rStyle w:val="PageNumber"/>
        <w:noProof/>
      </w:rPr>
      <w:t>8</w:t>
    </w:r>
    <w:r>
      <w:rPr>
        <w:rStyle w:val="PageNumber"/>
      </w:rPr>
      <w:fldChar w:fldCharType="end"/>
    </w:r>
  </w:p>
  <w:p w:rsidR="008F0476" w:rsidRDefault="008F047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476" w:rsidRDefault="00D12A29">
    <w:pPr>
      <w:pStyle w:val="Footer"/>
      <w:framePr w:wrap="around" w:vAnchor="text" w:hAnchor="margin" w:xAlign="right" w:y="1"/>
      <w:rPr>
        <w:rStyle w:val="PageNumber"/>
      </w:rPr>
    </w:pPr>
    <w:r>
      <w:rPr>
        <w:rStyle w:val="PageNumber"/>
      </w:rPr>
      <w:fldChar w:fldCharType="begin"/>
    </w:r>
    <w:r w:rsidR="008F0476">
      <w:rPr>
        <w:rStyle w:val="PageNumber"/>
      </w:rPr>
      <w:instrText xml:space="preserve">PAGE  </w:instrText>
    </w:r>
    <w:r>
      <w:rPr>
        <w:rStyle w:val="PageNumber"/>
      </w:rPr>
      <w:fldChar w:fldCharType="separate"/>
    </w:r>
    <w:r w:rsidR="00547D1D">
      <w:rPr>
        <w:rStyle w:val="PageNumber"/>
        <w:noProof/>
      </w:rPr>
      <w:t>4</w:t>
    </w:r>
    <w:r>
      <w:rPr>
        <w:rStyle w:val="PageNumber"/>
      </w:rPr>
      <w:fldChar w:fldCharType="end"/>
    </w:r>
  </w:p>
  <w:p w:rsidR="008F0476" w:rsidRDefault="008F047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C3C" w:rsidRDefault="005D1C3C">
      <w:r>
        <w:separator/>
      </w:r>
    </w:p>
  </w:footnote>
  <w:footnote w:type="continuationSeparator" w:id="0">
    <w:p w:rsidR="005D1C3C" w:rsidRDefault="005D1C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5D8" w:rsidRDefault="005D65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61680"/>
    <w:multiLevelType w:val="hybridMultilevel"/>
    <w:tmpl w:val="F80A240A"/>
    <w:lvl w:ilvl="0" w:tplc="07DE32D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6202DF3"/>
    <w:multiLevelType w:val="hybridMultilevel"/>
    <w:tmpl w:val="7C82E45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85E2E4F"/>
    <w:multiLevelType w:val="hybridMultilevel"/>
    <w:tmpl w:val="251C1FE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5A5B1C2A"/>
    <w:multiLevelType w:val="hybridMultilevel"/>
    <w:tmpl w:val="A90CAD4A"/>
    <w:lvl w:ilvl="0" w:tplc="22AEC68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7"/>
  </w:num>
  <w:num w:numId="5">
    <w:abstractNumId w:val="4"/>
  </w:num>
  <w:num w:numId="6">
    <w:abstractNumId w:val="3"/>
  </w:num>
  <w:num w:numId="7">
    <w:abstractNumId w:val="2"/>
  </w:num>
  <w:num w:numId="8">
    <w:abstractNumId w:val="1"/>
  </w:num>
  <w:num w:numId="9">
    <w:abstractNumId w:val="11"/>
  </w:num>
  <w:num w:numId="10">
    <w:abstractNumId w:val="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514"/>
    <w:rsid w:val="000109DE"/>
    <w:rsid w:val="00014EA2"/>
    <w:rsid w:val="00030A92"/>
    <w:rsid w:val="00031D46"/>
    <w:rsid w:val="0004450F"/>
    <w:rsid w:val="00050592"/>
    <w:rsid w:val="0005660F"/>
    <w:rsid w:val="000702AD"/>
    <w:rsid w:val="000B0410"/>
    <w:rsid w:val="000B34DE"/>
    <w:rsid w:val="000B5610"/>
    <w:rsid w:val="000C05CC"/>
    <w:rsid w:val="00127131"/>
    <w:rsid w:val="001900DC"/>
    <w:rsid w:val="00195ACA"/>
    <w:rsid w:val="001978B3"/>
    <w:rsid w:val="001A7A90"/>
    <w:rsid w:val="001C240C"/>
    <w:rsid w:val="001D4182"/>
    <w:rsid w:val="00212B1D"/>
    <w:rsid w:val="00221B42"/>
    <w:rsid w:val="002504C4"/>
    <w:rsid w:val="00271A02"/>
    <w:rsid w:val="002A7493"/>
    <w:rsid w:val="002B1C63"/>
    <w:rsid w:val="002B1E39"/>
    <w:rsid w:val="002C3431"/>
    <w:rsid w:val="002C7F3B"/>
    <w:rsid w:val="00324128"/>
    <w:rsid w:val="003603D4"/>
    <w:rsid w:val="003664E9"/>
    <w:rsid w:val="003679A1"/>
    <w:rsid w:val="00380588"/>
    <w:rsid w:val="00385614"/>
    <w:rsid w:val="003A1E53"/>
    <w:rsid w:val="003A7030"/>
    <w:rsid w:val="003B4AF3"/>
    <w:rsid w:val="003D6743"/>
    <w:rsid w:val="003E1F76"/>
    <w:rsid w:val="003F340B"/>
    <w:rsid w:val="003F6818"/>
    <w:rsid w:val="0041244A"/>
    <w:rsid w:val="004207EE"/>
    <w:rsid w:val="0043742B"/>
    <w:rsid w:val="004714C7"/>
    <w:rsid w:val="00473658"/>
    <w:rsid w:val="00475FD2"/>
    <w:rsid w:val="004930D9"/>
    <w:rsid w:val="004C2F7A"/>
    <w:rsid w:val="004C40AA"/>
    <w:rsid w:val="004D353D"/>
    <w:rsid w:val="004E7185"/>
    <w:rsid w:val="004F2FED"/>
    <w:rsid w:val="00520D4C"/>
    <w:rsid w:val="005259F7"/>
    <w:rsid w:val="00530244"/>
    <w:rsid w:val="0053409C"/>
    <w:rsid w:val="005356E9"/>
    <w:rsid w:val="00547D1D"/>
    <w:rsid w:val="005553EF"/>
    <w:rsid w:val="005675D1"/>
    <w:rsid w:val="00591A57"/>
    <w:rsid w:val="005B0F40"/>
    <w:rsid w:val="005B673B"/>
    <w:rsid w:val="005D0C10"/>
    <w:rsid w:val="005D1C3C"/>
    <w:rsid w:val="005D65D8"/>
    <w:rsid w:val="005E5B72"/>
    <w:rsid w:val="005F2D93"/>
    <w:rsid w:val="006153F3"/>
    <w:rsid w:val="00625938"/>
    <w:rsid w:val="00637175"/>
    <w:rsid w:val="006455A5"/>
    <w:rsid w:val="00664514"/>
    <w:rsid w:val="00684975"/>
    <w:rsid w:val="006A2DBB"/>
    <w:rsid w:val="006B2581"/>
    <w:rsid w:val="006C0C75"/>
    <w:rsid w:val="006D7D59"/>
    <w:rsid w:val="006E7FF8"/>
    <w:rsid w:val="007017C3"/>
    <w:rsid w:val="00705360"/>
    <w:rsid w:val="00737CD3"/>
    <w:rsid w:val="00744140"/>
    <w:rsid w:val="00747B0C"/>
    <w:rsid w:val="007629D3"/>
    <w:rsid w:val="0077243B"/>
    <w:rsid w:val="00783CBD"/>
    <w:rsid w:val="0078530A"/>
    <w:rsid w:val="00794616"/>
    <w:rsid w:val="007B3482"/>
    <w:rsid w:val="008047DE"/>
    <w:rsid w:val="00806464"/>
    <w:rsid w:val="008269E7"/>
    <w:rsid w:val="00846A6E"/>
    <w:rsid w:val="008655C0"/>
    <w:rsid w:val="0088623F"/>
    <w:rsid w:val="00886648"/>
    <w:rsid w:val="008A0B46"/>
    <w:rsid w:val="008A1F11"/>
    <w:rsid w:val="008B490B"/>
    <w:rsid w:val="008C1045"/>
    <w:rsid w:val="008C15BD"/>
    <w:rsid w:val="008F0476"/>
    <w:rsid w:val="00912169"/>
    <w:rsid w:val="00915366"/>
    <w:rsid w:val="0092037A"/>
    <w:rsid w:val="009246AD"/>
    <w:rsid w:val="009327D2"/>
    <w:rsid w:val="009404BE"/>
    <w:rsid w:val="009757A8"/>
    <w:rsid w:val="00987F35"/>
    <w:rsid w:val="0099526F"/>
    <w:rsid w:val="009C3229"/>
    <w:rsid w:val="009F2E7E"/>
    <w:rsid w:val="00A02D62"/>
    <w:rsid w:val="00A123C5"/>
    <w:rsid w:val="00A20EB5"/>
    <w:rsid w:val="00A451FC"/>
    <w:rsid w:val="00A5541A"/>
    <w:rsid w:val="00A61967"/>
    <w:rsid w:val="00A638B1"/>
    <w:rsid w:val="00A6679D"/>
    <w:rsid w:val="00A764EF"/>
    <w:rsid w:val="00AA16F5"/>
    <w:rsid w:val="00AB34C5"/>
    <w:rsid w:val="00AB69F7"/>
    <w:rsid w:val="00AC761C"/>
    <w:rsid w:val="00AD4165"/>
    <w:rsid w:val="00AE4C5C"/>
    <w:rsid w:val="00AF5572"/>
    <w:rsid w:val="00AF7F6A"/>
    <w:rsid w:val="00B05691"/>
    <w:rsid w:val="00B05A88"/>
    <w:rsid w:val="00B2656E"/>
    <w:rsid w:val="00B45CD1"/>
    <w:rsid w:val="00B7618D"/>
    <w:rsid w:val="00BA1603"/>
    <w:rsid w:val="00BA3647"/>
    <w:rsid w:val="00BA489C"/>
    <w:rsid w:val="00BB1060"/>
    <w:rsid w:val="00BD2C44"/>
    <w:rsid w:val="00C00B5A"/>
    <w:rsid w:val="00C037DA"/>
    <w:rsid w:val="00C10EE0"/>
    <w:rsid w:val="00C12556"/>
    <w:rsid w:val="00C16710"/>
    <w:rsid w:val="00C4151A"/>
    <w:rsid w:val="00C448F9"/>
    <w:rsid w:val="00C53635"/>
    <w:rsid w:val="00C6170A"/>
    <w:rsid w:val="00C81EA5"/>
    <w:rsid w:val="00C87303"/>
    <w:rsid w:val="00CB605F"/>
    <w:rsid w:val="00D12A29"/>
    <w:rsid w:val="00D20B64"/>
    <w:rsid w:val="00D20CE1"/>
    <w:rsid w:val="00D26112"/>
    <w:rsid w:val="00D32E24"/>
    <w:rsid w:val="00D57856"/>
    <w:rsid w:val="00D63E84"/>
    <w:rsid w:val="00DA5D7C"/>
    <w:rsid w:val="00DD6DBB"/>
    <w:rsid w:val="00E0188E"/>
    <w:rsid w:val="00E074F2"/>
    <w:rsid w:val="00E16342"/>
    <w:rsid w:val="00E37FE0"/>
    <w:rsid w:val="00E437E4"/>
    <w:rsid w:val="00E51AB7"/>
    <w:rsid w:val="00E67BE7"/>
    <w:rsid w:val="00E76248"/>
    <w:rsid w:val="00E80B86"/>
    <w:rsid w:val="00E869F4"/>
    <w:rsid w:val="00E91482"/>
    <w:rsid w:val="00E96302"/>
    <w:rsid w:val="00EA615A"/>
    <w:rsid w:val="00EA6C59"/>
    <w:rsid w:val="00ED1533"/>
    <w:rsid w:val="00EE391E"/>
    <w:rsid w:val="00EE3DBB"/>
    <w:rsid w:val="00F134F5"/>
    <w:rsid w:val="00F13742"/>
    <w:rsid w:val="00F16921"/>
    <w:rsid w:val="00F40EF1"/>
    <w:rsid w:val="00F47B85"/>
    <w:rsid w:val="00F5645C"/>
    <w:rsid w:val="00F66DD4"/>
    <w:rsid w:val="00F75D85"/>
    <w:rsid w:val="00F83DC1"/>
    <w:rsid w:val="00F91AC7"/>
    <w:rsid w:val="00FC6CB2"/>
    <w:rsid w:val="00FD13BF"/>
    <w:rsid w:val="00FE26FF"/>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FCC318B3-26BD-4124-9CF5-9164DC65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E53"/>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A1E53"/>
    <w:rPr>
      <w:color w:val="800080"/>
      <w:u w:val="single"/>
    </w:rPr>
  </w:style>
  <w:style w:type="paragraph" w:styleId="BodyText">
    <w:name w:val="Body Text"/>
    <w:basedOn w:val="Normal"/>
    <w:rsid w:val="003A1E53"/>
    <w:pPr>
      <w:jc w:val="center"/>
    </w:pPr>
    <w:rPr>
      <w:b/>
      <w:sz w:val="40"/>
    </w:rPr>
  </w:style>
  <w:style w:type="paragraph" w:styleId="FootnoteText">
    <w:name w:val="footnote text"/>
    <w:basedOn w:val="Normal"/>
    <w:next w:val="TFReferencesSection"/>
    <w:semiHidden/>
    <w:rsid w:val="003A1E53"/>
  </w:style>
  <w:style w:type="paragraph" w:customStyle="1" w:styleId="TFReferencesSection">
    <w:name w:val="TF_References_Section"/>
    <w:basedOn w:val="Normal"/>
    <w:rsid w:val="003A1E53"/>
    <w:pPr>
      <w:spacing w:line="480" w:lineRule="auto"/>
      <w:ind w:firstLine="187"/>
    </w:pPr>
  </w:style>
  <w:style w:type="paragraph" w:customStyle="1" w:styleId="TAMainText">
    <w:name w:val="TA_Main_Text"/>
    <w:basedOn w:val="Normal"/>
    <w:link w:val="TAMainTextCar"/>
    <w:rsid w:val="003A1E53"/>
    <w:pPr>
      <w:spacing w:after="0" w:line="480" w:lineRule="auto"/>
      <w:ind w:firstLine="202"/>
    </w:pPr>
  </w:style>
  <w:style w:type="paragraph" w:customStyle="1" w:styleId="BATitle">
    <w:name w:val="BA_Title"/>
    <w:basedOn w:val="Normal"/>
    <w:next w:val="BBAuthorName"/>
    <w:rsid w:val="003A1E53"/>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A1E53"/>
    <w:pPr>
      <w:spacing w:after="240" w:line="480" w:lineRule="auto"/>
      <w:jc w:val="center"/>
    </w:pPr>
    <w:rPr>
      <w:i/>
    </w:rPr>
  </w:style>
  <w:style w:type="paragraph" w:customStyle="1" w:styleId="BCAuthorAddress">
    <w:name w:val="BC_Author_Address"/>
    <w:basedOn w:val="Normal"/>
    <w:next w:val="BIEmailAddress"/>
    <w:rsid w:val="003A1E53"/>
    <w:pPr>
      <w:spacing w:after="240" w:line="480" w:lineRule="auto"/>
      <w:jc w:val="center"/>
    </w:pPr>
  </w:style>
  <w:style w:type="paragraph" w:customStyle="1" w:styleId="BIEmailAddress">
    <w:name w:val="BI_Email_Address"/>
    <w:basedOn w:val="Normal"/>
    <w:next w:val="AIReceivedDate"/>
    <w:rsid w:val="003A1E53"/>
    <w:pPr>
      <w:spacing w:line="480" w:lineRule="auto"/>
    </w:pPr>
  </w:style>
  <w:style w:type="paragraph" w:customStyle="1" w:styleId="AIReceivedDate">
    <w:name w:val="AI_Received_Date"/>
    <w:basedOn w:val="Normal"/>
    <w:next w:val="BDAbstract"/>
    <w:rsid w:val="003A1E53"/>
    <w:pPr>
      <w:spacing w:after="240" w:line="480" w:lineRule="auto"/>
    </w:pPr>
    <w:rPr>
      <w:b/>
    </w:rPr>
  </w:style>
  <w:style w:type="paragraph" w:customStyle="1" w:styleId="BDAbstract">
    <w:name w:val="BD_Abstract"/>
    <w:basedOn w:val="Normal"/>
    <w:next w:val="TAMainText"/>
    <w:rsid w:val="003A1E53"/>
    <w:pPr>
      <w:spacing w:before="360" w:after="360" w:line="480" w:lineRule="auto"/>
    </w:pPr>
  </w:style>
  <w:style w:type="paragraph" w:customStyle="1" w:styleId="TDAcknowledgments">
    <w:name w:val="TD_Acknowledgments"/>
    <w:basedOn w:val="Normal"/>
    <w:next w:val="Normal"/>
    <w:rsid w:val="003A1E53"/>
    <w:pPr>
      <w:spacing w:before="200" w:line="480" w:lineRule="auto"/>
      <w:ind w:firstLine="202"/>
    </w:pPr>
  </w:style>
  <w:style w:type="paragraph" w:customStyle="1" w:styleId="TESupportingInformation">
    <w:name w:val="TE_Supporting_Information"/>
    <w:basedOn w:val="Normal"/>
    <w:next w:val="Normal"/>
    <w:rsid w:val="003A1E53"/>
    <w:pPr>
      <w:spacing w:line="480" w:lineRule="auto"/>
      <w:ind w:firstLine="187"/>
    </w:pPr>
  </w:style>
  <w:style w:type="paragraph" w:customStyle="1" w:styleId="VCSchemeTitle">
    <w:name w:val="VC_Scheme_Title"/>
    <w:basedOn w:val="Normal"/>
    <w:next w:val="Normal"/>
    <w:rsid w:val="003A1E53"/>
    <w:pPr>
      <w:spacing w:line="480" w:lineRule="auto"/>
    </w:pPr>
  </w:style>
  <w:style w:type="paragraph" w:customStyle="1" w:styleId="VDTableTitle">
    <w:name w:val="VD_Table_Title"/>
    <w:basedOn w:val="Normal"/>
    <w:next w:val="Normal"/>
    <w:rsid w:val="003A1E53"/>
    <w:pPr>
      <w:spacing w:line="480" w:lineRule="auto"/>
    </w:pPr>
  </w:style>
  <w:style w:type="paragraph" w:customStyle="1" w:styleId="VAFigureCaption">
    <w:name w:val="VA_Figure_Caption"/>
    <w:basedOn w:val="Normal"/>
    <w:next w:val="Normal"/>
    <w:rsid w:val="003A1E53"/>
    <w:pPr>
      <w:spacing w:line="480" w:lineRule="auto"/>
    </w:pPr>
  </w:style>
  <w:style w:type="paragraph" w:customStyle="1" w:styleId="VBChartTitle">
    <w:name w:val="VB_Chart_Title"/>
    <w:basedOn w:val="Normal"/>
    <w:next w:val="Normal"/>
    <w:rsid w:val="003A1E53"/>
    <w:pPr>
      <w:spacing w:line="480" w:lineRule="auto"/>
    </w:pPr>
  </w:style>
  <w:style w:type="paragraph" w:customStyle="1" w:styleId="FETableFootnote">
    <w:name w:val="FE_Table_Footnote"/>
    <w:basedOn w:val="Normal"/>
    <w:next w:val="Normal"/>
    <w:rsid w:val="003A1E53"/>
    <w:pPr>
      <w:ind w:firstLine="187"/>
    </w:pPr>
  </w:style>
  <w:style w:type="paragraph" w:customStyle="1" w:styleId="FCChartFootnote">
    <w:name w:val="FC_Chart_Footnote"/>
    <w:basedOn w:val="Normal"/>
    <w:next w:val="Normal"/>
    <w:rsid w:val="003A1E53"/>
    <w:pPr>
      <w:ind w:firstLine="187"/>
    </w:pPr>
  </w:style>
  <w:style w:type="paragraph" w:customStyle="1" w:styleId="FDSchemeFootnote">
    <w:name w:val="FD_Scheme_Footnote"/>
    <w:basedOn w:val="Normal"/>
    <w:next w:val="Normal"/>
    <w:rsid w:val="003A1E53"/>
    <w:pPr>
      <w:ind w:firstLine="187"/>
    </w:pPr>
  </w:style>
  <w:style w:type="paragraph" w:customStyle="1" w:styleId="TCTableBody">
    <w:name w:val="TC_Table_Body"/>
    <w:basedOn w:val="Normal"/>
    <w:rsid w:val="003A1E53"/>
  </w:style>
  <w:style w:type="paragraph" w:customStyle="1" w:styleId="AFTitleRunningHead">
    <w:name w:val="AF_Title_Running_Head"/>
    <w:basedOn w:val="Normal"/>
    <w:next w:val="TAMainText"/>
    <w:rsid w:val="003A1E53"/>
    <w:pPr>
      <w:spacing w:line="480" w:lineRule="auto"/>
    </w:pPr>
  </w:style>
  <w:style w:type="paragraph" w:customStyle="1" w:styleId="BEAuthorBiography">
    <w:name w:val="BE_Author_Biography"/>
    <w:basedOn w:val="Normal"/>
    <w:rsid w:val="003A1E53"/>
    <w:pPr>
      <w:spacing w:line="480" w:lineRule="auto"/>
    </w:pPr>
  </w:style>
  <w:style w:type="paragraph" w:customStyle="1" w:styleId="FACorrespondingAuthorFootnote">
    <w:name w:val="FA_Corresponding_Author_Footnote"/>
    <w:basedOn w:val="Normal"/>
    <w:next w:val="TAMainText"/>
    <w:rsid w:val="003A1E53"/>
    <w:pPr>
      <w:spacing w:line="480" w:lineRule="auto"/>
    </w:pPr>
  </w:style>
  <w:style w:type="paragraph" w:customStyle="1" w:styleId="SNSynopsisTOC">
    <w:name w:val="SN_Synopsis_TOC"/>
    <w:basedOn w:val="Normal"/>
    <w:rsid w:val="003A1E53"/>
    <w:pPr>
      <w:spacing w:line="480" w:lineRule="auto"/>
    </w:pPr>
  </w:style>
  <w:style w:type="character" w:styleId="Hyperlink">
    <w:name w:val="Hyperlink"/>
    <w:rsid w:val="003A1E53"/>
    <w:rPr>
      <w:color w:val="0000FF"/>
      <w:u w:val="single"/>
    </w:rPr>
  </w:style>
  <w:style w:type="paragraph" w:styleId="Footer">
    <w:name w:val="footer"/>
    <w:basedOn w:val="Normal"/>
    <w:rsid w:val="003A1E53"/>
    <w:pPr>
      <w:tabs>
        <w:tab w:val="center" w:pos="4320"/>
        <w:tab w:val="right" w:pos="8640"/>
      </w:tabs>
    </w:pPr>
  </w:style>
  <w:style w:type="paragraph" w:customStyle="1" w:styleId="BGKeywords">
    <w:name w:val="BG_Keywords"/>
    <w:basedOn w:val="Normal"/>
    <w:rsid w:val="003A1E53"/>
    <w:pPr>
      <w:spacing w:line="480" w:lineRule="auto"/>
    </w:pPr>
  </w:style>
  <w:style w:type="paragraph" w:customStyle="1" w:styleId="BHBriefs">
    <w:name w:val="BH_Briefs"/>
    <w:basedOn w:val="Normal"/>
    <w:rsid w:val="003A1E53"/>
    <w:pPr>
      <w:spacing w:line="480" w:lineRule="auto"/>
    </w:pPr>
  </w:style>
  <w:style w:type="character" w:styleId="PageNumber">
    <w:name w:val="page number"/>
    <w:basedOn w:val="DefaultParagraphFont"/>
    <w:rsid w:val="003A1E53"/>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TAMainTextCar">
    <w:name w:val="TA_Main_Text Car"/>
    <w:link w:val="TAMainText"/>
    <w:rsid w:val="0043742B"/>
    <w:rPr>
      <w:rFonts w:ascii="Times" w:hAnsi="Times"/>
      <w:sz w:val="24"/>
    </w:rPr>
  </w:style>
  <w:style w:type="character" w:customStyle="1" w:styleId="MTEquationSection">
    <w:name w:val="MTEquationSection"/>
    <w:basedOn w:val="DefaultParagraphFont"/>
    <w:rsid w:val="005F2D93"/>
    <w:rPr>
      <w:vanish/>
      <w:color w:val="FF0000"/>
    </w:rPr>
  </w:style>
  <w:style w:type="paragraph" w:customStyle="1" w:styleId="MTDisplayEquation">
    <w:name w:val="MTDisplayEquation"/>
    <w:basedOn w:val="TAMainText"/>
    <w:next w:val="Normal"/>
    <w:link w:val="MTDisplayEquationCar"/>
    <w:rsid w:val="005F2D93"/>
    <w:pPr>
      <w:tabs>
        <w:tab w:val="center" w:pos="4680"/>
        <w:tab w:val="right" w:pos="9360"/>
      </w:tabs>
      <w:spacing w:after="240" w:line="276" w:lineRule="auto"/>
      <w:ind w:firstLine="0"/>
      <w:jc w:val="left"/>
    </w:pPr>
    <w:rPr>
      <w:rFonts w:ascii="Times New Roman" w:hAnsi="Times New Roman"/>
      <w:szCs w:val="24"/>
    </w:rPr>
  </w:style>
  <w:style w:type="character" w:customStyle="1" w:styleId="MTDisplayEquationCar">
    <w:name w:val="MTDisplayEquation Car"/>
    <w:basedOn w:val="TAMainTextCar"/>
    <w:link w:val="MTDisplayEquation"/>
    <w:rsid w:val="005F2D93"/>
    <w:rPr>
      <w:rFonts w:ascii="Times New Roman" w:hAnsi="Times New Roman"/>
      <w:sz w:val="24"/>
      <w:szCs w:val="24"/>
    </w:rPr>
  </w:style>
  <w:style w:type="character" w:styleId="PlaceholderText">
    <w:name w:val="Placeholder Text"/>
    <w:basedOn w:val="DefaultParagraphFont"/>
    <w:uiPriority w:val="99"/>
    <w:semiHidden/>
    <w:rsid w:val="0088623F"/>
    <w:rPr>
      <w:color w:val="808080"/>
    </w:rPr>
  </w:style>
  <w:style w:type="paragraph" w:styleId="Header">
    <w:name w:val="header"/>
    <w:basedOn w:val="Normal"/>
    <w:link w:val="HeaderChar"/>
    <w:rsid w:val="005D65D8"/>
    <w:pPr>
      <w:tabs>
        <w:tab w:val="center" w:pos="4252"/>
        <w:tab w:val="right" w:pos="8504"/>
      </w:tabs>
      <w:spacing w:after="0"/>
    </w:pPr>
  </w:style>
  <w:style w:type="character" w:customStyle="1" w:styleId="HeaderChar">
    <w:name w:val="Header Char"/>
    <w:basedOn w:val="DefaultParagraphFont"/>
    <w:link w:val="Header"/>
    <w:rsid w:val="005D65D8"/>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9.tiff"/><Relationship Id="rId21" Type="http://schemas.openxmlformats.org/officeDocument/2006/relationships/oleObject" Target="embeddings/oleObject7.bin"/><Relationship Id="rId34" Type="http://schemas.openxmlformats.org/officeDocument/2006/relationships/image" Target="media/image14.tiff"/><Relationship Id="rId42" Type="http://schemas.openxmlformats.org/officeDocument/2006/relationships/oleObject" Target="embeddings/oleObject15.bin"/><Relationship Id="rId47" Type="http://schemas.openxmlformats.org/officeDocument/2006/relationships/hyperlink" Target="http://sauwok.fecyt.es/apps/full_record.do?product=WOS&amp;search_mode=GeneralSearch&amp;qid=36&amp;SID=U15lbk9pEF4oJ@b@4kN&amp;page=1&amp;doc=4&amp;cacheurlFromRightClick=no"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7.tiff"/><Relationship Id="rId40" Type="http://schemas.openxmlformats.org/officeDocument/2006/relationships/image" Target="media/image20.wmf"/><Relationship Id="rId45" Type="http://schemas.openxmlformats.org/officeDocument/2006/relationships/image" Target="media/image23.tif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2.tif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tiff"/><Relationship Id="rId43" Type="http://schemas.openxmlformats.org/officeDocument/2006/relationships/image" Target="media/image21.tiff"/><Relationship Id="rId48" Type="http://schemas.openxmlformats.org/officeDocument/2006/relationships/hyperlink" Target="http://apps.webofknowledge.com/full_record.do?product=WOS&amp;search_mode=GeneralSearch&amp;qid=1&amp;SID=Y1bRTzAVVrqr3qhtlwH&amp;page=1&amp;doc=2" TargetMode="External"/><Relationship Id="rId8" Type="http://schemas.openxmlformats.org/officeDocument/2006/relationships/image" Target="media/image1.w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tiff"/><Relationship Id="rId46" Type="http://schemas.openxmlformats.org/officeDocument/2006/relationships/hyperlink" Target="http://sauwok.fecyt.es/apps/full_record.do?product=WOS&amp;search_mode=CitationReport&amp;qid=7&amp;SID=V1o1FK4I2O2G3l@boln&amp;page=1&amp;doc=7&amp;cacheurlFromRightClick=no" TargetMode="External"/><Relationship Id="rId20" Type="http://schemas.openxmlformats.org/officeDocument/2006/relationships/image" Target="media/image7.wmf"/><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6.tiff"/><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edoc\Papers\Tip%20Radius_Height\FigurasArticulo\SubmittedJournals\acstemplate_msw201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E14F2-6BEC-4BBE-BD82-0975F684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(2)</Template>
  <TotalTime>0</TotalTime>
  <Pages>23</Pages>
  <Words>5986</Words>
  <Characters>32926</Characters>
  <Application>Microsoft Office Word</Application>
  <DocSecurity>0</DocSecurity>
  <Lines>274</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38835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Alma Perez</dc:creator>
  <cp:lastModifiedBy>Ana</cp:lastModifiedBy>
  <cp:revision>2</cp:revision>
  <cp:lastPrinted>2016-02-01T13:31:00Z</cp:lastPrinted>
  <dcterms:created xsi:type="dcterms:W3CDTF">2016-06-06T09:00:00Z</dcterms:created>
  <dcterms:modified xsi:type="dcterms:W3CDTF">2016-06-06T09:00:00Z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