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F3E" w:rsidRDefault="004635E6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1669415</wp:posOffset>
            </wp:positionH>
            <wp:positionV relativeFrom="paragraph">
              <wp:posOffset>-201295</wp:posOffset>
            </wp:positionV>
            <wp:extent cx="2343150" cy="977900"/>
            <wp:effectExtent l="1905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4823" t="71791" r="11765" b="3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97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0F3E" w:rsidRDefault="000D0F3E"/>
    <w:p w:rsidR="000D0F3E" w:rsidRDefault="000D0F3E"/>
    <w:p w:rsidR="000D0F3E" w:rsidRDefault="000D0F3E"/>
    <w:p w:rsidR="000D0F3E" w:rsidRDefault="004635E6">
      <w:r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100965</wp:posOffset>
            </wp:positionH>
            <wp:positionV relativeFrom="paragraph">
              <wp:posOffset>176530</wp:posOffset>
            </wp:positionV>
            <wp:extent cx="5397500" cy="3200400"/>
            <wp:effectExtent l="19050" t="0" r="0" b="0"/>
            <wp:wrapNone/>
            <wp:docPr id="2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0F3E" w:rsidRDefault="000D0F3E"/>
    <w:p w:rsidR="000D0F3E" w:rsidRDefault="000D0F3E"/>
    <w:p w:rsidR="000D0F3E" w:rsidRDefault="000D0F3E"/>
    <w:p w:rsidR="000D0F3E" w:rsidRDefault="000D0F3E"/>
    <w:p w:rsidR="000D0F3E" w:rsidRDefault="000D0F3E"/>
    <w:p w:rsidR="00273F55" w:rsidRDefault="00273F55"/>
    <w:p w:rsidR="000D0F3E" w:rsidRDefault="000D0F3E"/>
    <w:p w:rsidR="000D0F3E" w:rsidRDefault="000D0F3E"/>
    <w:p w:rsidR="000D0F3E" w:rsidRDefault="000D0F3E"/>
    <w:p w:rsidR="000D0F3E" w:rsidRDefault="000D0F3E"/>
    <w:p w:rsidR="000D0F3E" w:rsidRDefault="000D0F3E"/>
    <w:p w:rsidR="000D0F3E" w:rsidRDefault="000D0F3E"/>
    <w:p w:rsidR="000D0F3E" w:rsidRDefault="000D0F3E"/>
    <w:p w:rsidR="000D0F3E" w:rsidRDefault="000D0F3E"/>
    <w:p w:rsidR="000D0F3E" w:rsidRDefault="000D0F3E" w:rsidP="004635E6">
      <w:pPr>
        <w:jc w:val="both"/>
      </w:pPr>
    </w:p>
    <w:p w:rsidR="000D0F3E" w:rsidRDefault="000D0F3E"/>
    <w:p w:rsidR="000D0F3E" w:rsidRDefault="000D0F3E"/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we</w:t>
      </w:r>
      <w:proofErr w:type="gramEnd"/>
      <w:r w:rsidRPr="004635E6">
        <w:rPr>
          <w:lang w:val="en-US"/>
        </w:rPr>
        <w:t xml:space="preserve"> present a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simple</w:t>
      </w:r>
      <w:proofErr w:type="gramEnd"/>
      <w:r w:rsidRPr="004635E6">
        <w:rPr>
          <w:lang w:val="en-US"/>
        </w:rPr>
        <w:t xml:space="preserve"> and rationale design of the UCNPs’ surface that ensures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their</w:t>
      </w:r>
      <w:proofErr w:type="gramEnd"/>
      <w:r w:rsidRPr="004635E6">
        <w:rPr>
          <w:lang w:val="en-US"/>
        </w:rPr>
        <w:t xml:space="preserve"> protection in aqueous media under different harsh conditions.</w:t>
      </w:r>
    </w:p>
    <w:p w:rsidR="004635E6" w:rsidRPr="004635E6" w:rsidRDefault="004635E6" w:rsidP="004635E6">
      <w:pPr>
        <w:rPr>
          <w:lang w:val="en-US"/>
        </w:rPr>
      </w:pPr>
      <w:r w:rsidRPr="004635E6">
        <w:rPr>
          <w:lang w:val="en-US"/>
        </w:rPr>
        <w:t>Our approach is based on the combination of two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synergic</w:t>
      </w:r>
      <w:proofErr w:type="gramEnd"/>
      <w:r w:rsidRPr="004635E6">
        <w:rPr>
          <w:lang w:val="en-US"/>
        </w:rPr>
        <w:t xml:space="preserve"> strategies: first, the oleic acid </w:t>
      </w:r>
      <w:proofErr w:type="spellStart"/>
      <w:r w:rsidRPr="004635E6">
        <w:rPr>
          <w:lang w:val="en-US"/>
        </w:rPr>
        <w:t>ligands</w:t>
      </w:r>
      <w:proofErr w:type="spellEnd"/>
      <w:r w:rsidRPr="004635E6">
        <w:rPr>
          <w:lang w:val="en-US"/>
        </w:rPr>
        <w:t xml:space="preserve"> at the surface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of</w:t>
      </w:r>
      <w:proofErr w:type="gramEnd"/>
      <w:r w:rsidRPr="004635E6">
        <w:rPr>
          <w:lang w:val="en-US"/>
        </w:rPr>
        <w:t xml:space="preserve"> UCNPs are replaced in </w:t>
      </w:r>
      <w:proofErr w:type="spellStart"/>
      <w:r w:rsidRPr="004635E6">
        <w:rPr>
          <w:lang w:val="en-US"/>
        </w:rPr>
        <w:t>nonpolar</w:t>
      </w:r>
      <w:proofErr w:type="spellEnd"/>
      <w:r w:rsidRPr="004635E6">
        <w:rPr>
          <w:lang w:val="en-US"/>
        </w:rPr>
        <w:t xml:space="preserve"> solvents by 10-methacryloyldecylphosphate</w:t>
      </w:r>
    </w:p>
    <w:p w:rsidR="004635E6" w:rsidRPr="004635E6" w:rsidRDefault="004635E6" w:rsidP="004635E6">
      <w:pPr>
        <w:rPr>
          <w:lang w:val="en-US"/>
        </w:rPr>
      </w:pPr>
      <w:r w:rsidRPr="004635E6">
        <w:rPr>
          <w:lang w:val="en-US"/>
        </w:rPr>
        <w:t xml:space="preserve">(MDP), to achieve surface </w:t>
      </w:r>
      <w:proofErr w:type="spellStart"/>
      <w:r w:rsidRPr="004635E6">
        <w:rPr>
          <w:lang w:val="en-US"/>
        </w:rPr>
        <w:t>passivation</w:t>
      </w:r>
      <w:proofErr w:type="spellEnd"/>
      <w:r w:rsidRPr="004635E6">
        <w:rPr>
          <w:lang w:val="en-US"/>
        </w:rPr>
        <w:t>, colloidal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stability</w:t>
      </w:r>
      <w:proofErr w:type="gramEnd"/>
      <w:r w:rsidRPr="004635E6">
        <w:rPr>
          <w:lang w:val="en-US"/>
        </w:rPr>
        <w:t xml:space="preserve"> in organic media, and a terminal </w:t>
      </w:r>
      <w:proofErr w:type="spellStart"/>
      <w:r w:rsidRPr="004635E6">
        <w:rPr>
          <w:lang w:val="en-US"/>
        </w:rPr>
        <w:t>polymerizable</w:t>
      </w:r>
      <w:proofErr w:type="spellEnd"/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group</w:t>
      </w:r>
      <w:proofErr w:type="gramEnd"/>
      <w:r w:rsidRPr="004635E6">
        <w:rPr>
          <w:lang w:val="en-US"/>
        </w:rPr>
        <w:t xml:space="preserve">. Second, the dispersion and free-radical </w:t>
      </w:r>
      <w:proofErr w:type="spellStart"/>
      <w:r w:rsidRPr="004635E6">
        <w:rPr>
          <w:lang w:val="en-US"/>
        </w:rPr>
        <w:t>miniemulsion</w:t>
      </w:r>
      <w:proofErr w:type="spellEnd"/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polymerization</w:t>
      </w:r>
      <w:proofErr w:type="gramEnd"/>
      <w:r w:rsidRPr="004635E6">
        <w:rPr>
          <w:lang w:val="en-US"/>
        </w:rPr>
        <w:t xml:space="preserve"> of these UCNPs in styrene (St), or a mixture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of</w:t>
      </w:r>
      <w:proofErr w:type="gramEnd"/>
      <w:r w:rsidRPr="004635E6">
        <w:rPr>
          <w:lang w:val="en-US"/>
        </w:rPr>
        <w:t xml:space="preserve"> St and methyl </w:t>
      </w:r>
      <w:proofErr w:type="spellStart"/>
      <w:r w:rsidRPr="004635E6">
        <w:rPr>
          <w:lang w:val="en-US"/>
        </w:rPr>
        <w:t>methacrylate</w:t>
      </w:r>
      <w:proofErr w:type="spellEnd"/>
      <w:r w:rsidRPr="004635E6">
        <w:rPr>
          <w:lang w:val="en-US"/>
        </w:rPr>
        <w:t xml:space="preserve"> (MMA), pursues the formation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of</w:t>
      </w:r>
      <w:proofErr w:type="gramEnd"/>
      <w:r w:rsidRPr="004635E6">
        <w:rPr>
          <w:lang w:val="en-US"/>
        </w:rPr>
        <w:t xml:space="preserve"> a robust hydrophobic shell of controlled thickness that insulates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and</w:t>
      </w:r>
      <w:proofErr w:type="gramEnd"/>
      <w:r w:rsidRPr="004635E6">
        <w:rPr>
          <w:lang w:val="en-US"/>
        </w:rPr>
        <w:t xml:space="preserve"> protects UCNPs from aqueous environment. This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method</w:t>
      </w:r>
      <w:proofErr w:type="gramEnd"/>
      <w:r w:rsidRPr="004635E6">
        <w:rPr>
          <w:lang w:val="en-US"/>
        </w:rPr>
        <w:t xml:space="preserve"> is also expected to provide them with colloidal stability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in</w:t>
      </w:r>
      <w:proofErr w:type="gramEnd"/>
      <w:r w:rsidRPr="004635E6">
        <w:rPr>
          <w:lang w:val="en-US"/>
        </w:rPr>
        <w:t xml:space="preserve"> aqueous media due to the presence of polar groups incorporated</w:t>
      </w:r>
    </w:p>
    <w:p w:rsidR="000D0F3E" w:rsidRDefault="004635E6" w:rsidP="004635E6">
      <w:proofErr w:type="spellStart"/>
      <w:proofErr w:type="gramStart"/>
      <w:r>
        <w:t>during</w:t>
      </w:r>
      <w:proofErr w:type="spellEnd"/>
      <w:proofErr w:type="gram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polymerization</w:t>
      </w:r>
      <w:proofErr w:type="spellEnd"/>
      <w:r>
        <w:t xml:space="preserve"> </w:t>
      </w:r>
      <w:proofErr w:type="spellStart"/>
      <w:r>
        <w:t>process</w:t>
      </w:r>
      <w:proofErr w:type="spellEnd"/>
      <w:r>
        <w:t>.</w:t>
      </w:r>
    </w:p>
    <w:p w:rsidR="004635E6" w:rsidRDefault="004635E6" w:rsidP="004635E6"/>
    <w:p w:rsidR="004635E6" w:rsidRDefault="004635E6" w:rsidP="004635E6"/>
    <w:p w:rsidR="004635E6" w:rsidRPr="004635E6" w:rsidRDefault="004635E6" w:rsidP="004635E6">
      <w:pPr>
        <w:rPr>
          <w:lang w:val="en-US"/>
        </w:rPr>
      </w:pPr>
      <w:r w:rsidRPr="004635E6">
        <w:rPr>
          <w:lang w:val="en-US"/>
        </w:rPr>
        <w:t>The stunning optical properties of upconverting nanoparticles (UCNPs) have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inspired</w:t>
      </w:r>
      <w:proofErr w:type="gramEnd"/>
      <w:r w:rsidRPr="004635E6">
        <w:rPr>
          <w:lang w:val="en-US"/>
        </w:rPr>
        <w:t xml:space="preserve"> promising biomedical technologies. Nevertheless, their transfer to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aqueous</w:t>
      </w:r>
      <w:proofErr w:type="gramEnd"/>
      <w:r w:rsidRPr="004635E6">
        <w:rPr>
          <w:lang w:val="en-US"/>
        </w:rPr>
        <w:t xml:space="preserve"> media is often accompanied by intense luminescence quenching,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partial</w:t>
      </w:r>
      <w:proofErr w:type="gramEnd"/>
      <w:r w:rsidRPr="004635E6">
        <w:rPr>
          <w:lang w:val="en-US"/>
        </w:rPr>
        <w:t xml:space="preserve"> dissolution by water, and even complete degradation by molecules such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as</w:t>
      </w:r>
      <w:proofErr w:type="gramEnd"/>
      <w:r w:rsidRPr="004635E6">
        <w:rPr>
          <w:lang w:val="en-US"/>
        </w:rPr>
        <w:t xml:space="preserve"> phosphates. Currently, these are major issues hampering the translation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lastRenderedPageBreak/>
        <w:t>of</w:t>
      </w:r>
      <w:proofErr w:type="gramEnd"/>
      <w:r w:rsidRPr="004635E6">
        <w:rPr>
          <w:lang w:val="en-US"/>
        </w:rPr>
        <w:t xml:space="preserve"> UCNPs to the clinic. In this work, a strategy is developed to coat and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protect</w:t>
      </w:r>
      <w:proofErr w:type="gramEnd"/>
      <w:r w:rsidRPr="004635E6">
        <w:rPr>
          <w:lang w:val="en-US"/>
        </w:rPr>
        <w:t xml:space="preserve"> </w:t>
      </w:r>
      <w:r>
        <w:t>β</w:t>
      </w:r>
      <w:r w:rsidRPr="004635E6">
        <w:rPr>
          <w:lang w:val="en-US"/>
        </w:rPr>
        <w:t>-NaYF4 UCNPs against these effects, by growing a hydrophobic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polymer</w:t>
      </w:r>
      <w:proofErr w:type="gramEnd"/>
      <w:r w:rsidRPr="004635E6">
        <w:rPr>
          <w:lang w:val="en-US"/>
        </w:rPr>
        <w:t xml:space="preserve"> shell (HPS) through </w:t>
      </w:r>
      <w:proofErr w:type="spellStart"/>
      <w:r w:rsidRPr="004635E6">
        <w:rPr>
          <w:lang w:val="en-US"/>
        </w:rPr>
        <w:t>miniemulsion</w:t>
      </w:r>
      <w:proofErr w:type="spellEnd"/>
      <w:r w:rsidRPr="004635E6">
        <w:rPr>
          <w:lang w:val="en-US"/>
        </w:rPr>
        <w:t xml:space="preserve"> polymerization of styrene (St), or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 xml:space="preserve">St and methyl </w:t>
      </w:r>
      <w:proofErr w:type="spellStart"/>
      <w:r w:rsidRPr="004635E6">
        <w:rPr>
          <w:lang w:val="en-US"/>
        </w:rPr>
        <w:t>methacrylate</w:t>
      </w:r>
      <w:proofErr w:type="spellEnd"/>
      <w:r w:rsidRPr="004635E6">
        <w:rPr>
          <w:lang w:val="en-US"/>
        </w:rPr>
        <w:t xml:space="preserve"> mixtures.</w:t>
      </w:r>
      <w:proofErr w:type="gramEnd"/>
      <w:r w:rsidRPr="004635E6">
        <w:rPr>
          <w:lang w:val="en-US"/>
        </w:rPr>
        <w:t xml:space="preserve"> This allows one to obtain single core@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shell</w:t>
      </w:r>
      <w:proofErr w:type="gramEnd"/>
      <w:r w:rsidRPr="004635E6">
        <w:rPr>
          <w:lang w:val="en-US"/>
        </w:rPr>
        <w:t xml:space="preserve"> </w:t>
      </w:r>
      <w:proofErr w:type="spellStart"/>
      <w:r w:rsidRPr="004635E6">
        <w:rPr>
          <w:lang w:val="en-US"/>
        </w:rPr>
        <w:t>UCNPs@HPS</w:t>
      </w:r>
      <w:proofErr w:type="spellEnd"/>
      <w:r w:rsidRPr="004635E6">
        <w:rPr>
          <w:lang w:val="en-US"/>
        </w:rPr>
        <w:t xml:space="preserve"> with a final diameter of ≈60–70 nm. Stability studies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reveal</w:t>
      </w:r>
      <w:proofErr w:type="gramEnd"/>
      <w:r w:rsidRPr="004635E6">
        <w:rPr>
          <w:lang w:val="en-US"/>
        </w:rPr>
        <w:t xml:space="preserve"> that these HPSs serve as a very effective barrier, impeding polar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molecules</w:t>
      </w:r>
      <w:proofErr w:type="gramEnd"/>
      <w:r w:rsidRPr="004635E6">
        <w:rPr>
          <w:lang w:val="en-US"/>
        </w:rPr>
        <w:t xml:space="preserve"> to affect UCNPs optical properties. Even more, it allows UCNPs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to</w:t>
      </w:r>
      <w:proofErr w:type="gramEnd"/>
      <w:r w:rsidRPr="004635E6">
        <w:rPr>
          <w:lang w:val="en-US"/>
        </w:rPr>
        <w:t xml:space="preserve"> withstand aggressive conditions such as high dilutions (5 </w:t>
      </w:r>
      <w:r>
        <w:t>μ</w:t>
      </w:r>
      <w:r w:rsidRPr="004635E6">
        <w:rPr>
          <w:lang w:val="en-US"/>
        </w:rPr>
        <w:t>g mL−1), high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phosphate</w:t>
      </w:r>
      <w:proofErr w:type="gramEnd"/>
      <w:r w:rsidRPr="004635E6">
        <w:rPr>
          <w:lang w:val="en-US"/>
        </w:rPr>
        <w:t xml:space="preserve"> concentrations (100 mm), and high temperatures (70 °C). The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physicochemical</w:t>
      </w:r>
      <w:proofErr w:type="gramEnd"/>
      <w:r w:rsidRPr="004635E6">
        <w:rPr>
          <w:lang w:val="en-US"/>
        </w:rPr>
        <w:t xml:space="preserve"> characterizations prove the potential of HPSs to overcome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the</w:t>
      </w:r>
      <w:proofErr w:type="gramEnd"/>
      <w:r w:rsidRPr="004635E6">
        <w:rPr>
          <w:lang w:val="en-US"/>
        </w:rPr>
        <w:t xml:space="preserve"> current limitations of UCNPs. This strategy, which can be applied to other</w:t>
      </w:r>
    </w:p>
    <w:p w:rsidR="004635E6" w:rsidRPr="004635E6" w:rsidRDefault="004635E6" w:rsidP="004635E6">
      <w:pPr>
        <w:rPr>
          <w:lang w:val="en-US"/>
        </w:rPr>
      </w:pPr>
      <w:proofErr w:type="spellStart"/>
      <w:proofErr w:type="gramStart"/>
      <w:r w:rsidRPr="004635E6">
        <w:rPr>
          <w:lang w:val="en-US"/>
        </w:rPr>
        <w:t>nanomaterials</w:t>
      </w:r>
      <w:proofErr w:type="spellEnd"/>
      <w:proofErr w:type="gramEnd"/>
      <w:r w:rsidRPr="004635E6">
        <w:rPr>
          <w:lang w:val="en-US"/>
        </w:rPr>
        <w:t xml:space="preserve"> with similar limitations, paves the way toward more stable and</w:t>
      </w:r>
    </w:p>
    <w:p w:rsidR="004635E6" w:rsidRPr="004635E6" w:rsidRDefault="004635E6" w:rsidP="004635E6">
      <w:pPr>
        <w:rPr>
          <w:lang w:val="en-US"/>
        </w:rPr>
      </w:pPr>
      <w:proofErr w:type="gramStart"/>
      <w:r w:rsidRPr="004635E6">
        <w:rPr>
          <w:lang w:val="en-US"/>
        </w:rPr>
        <w:t>reliable</w:t>
      </w:r>
      <w:proofErr w:type="gramEnd"/>
      <w:r w:rsidRPr="004635E6">
        <w:rPr>
          <w:lang w:val="en-US"/>
        </w:rPr>
        <w:t xml:space="preserve"> UCNPs with applications in life sciences.</w:t>
      </w:r>
    </w:p>
    <w:p w:rsidR="004635E6" w:rsidRP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Pr="004635E6" w:rsidRDefault="004635E6" w:rsidP="004635E6">
      <w:pPr>
        <w:rPr>
          <w:lang w:val="en-US"/>
        </w:rPr>
      </w:pPr>
    </w:p>
    <w:p w:rsidR="004635E6" w:rsidRPr="004635E6" w:rsidRDefault="004635E6" w:rsidP="004635E6">
      <w:pPr>
        <w:rPr>
          <w:lang w:val="en-US"/>
        </w:rPr>
      </w:pPr>
    </w:p>
    <w:p w:rsidR="004635E6" w:rsidRP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Default="004635E6" w:rsidP="004635E6">
      <w:pPr>
        <w:rPr>
          <w:lang w:val="en-US"/>
        </w:rPr>
      </w:pPr>
    </w:p>
    <w:p w:rsidR="004635E6" w:rsidRPr="004635E6" w:rsidRDefault="004635E6" w:rsidP="004635E6">
      <w:pPr>
        <w:rPr>
          <w:lang w:val="en-US"/>
        </w:rPr>
      </w:pPr>
    </w:p>
    <w:p w:rsidR="004635E6" w:rsidRPr="004635E6" w:rsidRDefault="004635E6" w:rsidP="004635E6">
      <w:pPr>
        <w:rPr>
          <w:lang w:val="en-US"/>
        </w:rPr>
      </w:pPr>
    </w:p>
    <w:p w:rsidR="000D0F3E" w:rsidRPr="004635E6" w:rsidRDefault="000D0F3E">
      <w:pPr>
        <w:rPr>
          <w:lang w:val="en-US"/>
        </w:rPr>
      </w:pPr>
    </w:p>
    <w:p w:rsidR="000D0F3E" w:rsidRPr="004635E6" w:rsidRDefault="000D0F3E">
      <w:pPr>
        <w:rPr>
          <w:lang w:val="en-US"/>
        </w:rPr>
      </w:pPr>
    </w:p>
    <w:p w:rsidR="000D0F3E" w:rsidRPr="004635E6" w:rsidRDefault="000D0F3E">
      <w:pPr>
        <w:rPr>
          <w:lang w:val="en-US"/>
        </w:rPr>
      </w:pPr>
    </w:p>
    <w:p w:rsidR="000D0F3E" w:rsidRPr="004635E6" w:rsidRDefault="00DF3016">
      <w:pPr>
        <w:rPr>
          <w:lang w:val="en-US"/>
        </w:rPr>
      </w:pP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-45085</wp:posOffset>
            </wp:positionH>
            <wp:positionV relativeFrom="paragraph">
              <wp:posOffset>-493395</wp:posOffset>
            </wp:positionV>
            <wp:extent cx="5397500" cy="4165600"/>
            <wp:effectExtent l="19050" t="0" r="0" b="0"/>
            <wp:wrapNone/>
            <wp:docPr id="4" name="3 Imagen" descr="LiYF420Yb2Er@LiYF4_00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YF420Yb2Er@LiYF4_0006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4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0F3E" w:rsidRPr="004635E6" w:rsidRDefault="000D0F3E">
      <w:pPr>
        <w:rPr>
          <w:lang w:val="en-US"/>
        </w:rPr>
      </w:pPr>
    </w:p>
    <w:p w:rsidR="000D0F3E" w:rsidRPr="004635E6" w:rsidRDefault="000D0F3E">
      <w:pPr>
        <w:rPr>
          <w:lang w:val="en-US"/>
        </w:rPr>
      </w:pPr>
    </w:p>
    <w:p w:rsidR="000D0F3E" w:rsidRPr="004635E6" w:rsidRDefault="000D0F3E">
      <w:pPr>
        <w:rPr>
          <w:lang w:val="en-US"/>
        </w:rPr>
      </w:pPr>
    </w:p>
    <w:p w:rsidR="000D0F3E" w:rsidRPr="004635E6" w:rsidRDefault="000D0F3E">
      <w:pPr>
        <w:rPr>
          <w:lang w:val="en-US"/>
        </w:rPr>
      </w:pPr>
    </w:p>
    <w:p w:rsidR="000D0F3E" w:rsidRPr="004635E6" w:rsidRDefault="000D0F3E">
      <w:pPr>
        <w:rPr>
          <w:lang w:val="en-US"/>
        </w:rPr>
      </w:pPr>
    </w:p>
    <w:p w:rsidR="00DF3016" w:rsidRPr="004635E6" w:rsidRDefault="00DF3016">
      <w:pPr>
        <w:rPr>
          <w:lang w:val="en-US"/>
        </w:rPr>
      </w:pPr>
    </w:p>
    <w:p w:rsidR="00DF3016" w:rsidRPr="004635E6" w:rsidRDefault="00DF3016">
      <w:pPr>
        <w:rPr>
          <w:lang w:val="en-US"/>
        </w:rPr>
      </w:pPr>
    </w:p>
    <w:p w:rsidR="00DF3016" w:rsidRPr="004635E6" w:rsidRDefault="00DF3016">
      <w:pPr>
        <w:rPr>
          <w:lang w:val="en-US"/>
        </w:rPr>
      </w:pPr>
    </w:p>
    <w:p w:rsidR="00DF3016" w:rsidRPr="004635E6" w:rsidRDefault="00DF3016">
      <w:pPr>
        <w:rPr>
          <w:lang w:val="en-US"/>
        </w:rPr>
      </w:pPr>
    </w:p>
    <w:p w:rsidR="00DF3016" w:rsidRPr="004635E6" w:rsidRDefault="00DF3016">
      <w:pPr>
        <w:rPr>
          <w:lang w:val="en-US"/>
        </w:rPr>
      </w:pPr>
    </w:p>
    <w:p w:rsidR="00DF3016" w:rsidRPr="004635E6" w:rsidRDefault="00DF3016">
      <w:pPr>
        <w:rPr>
          <w:lang w:val="en-US"/>
        </w:rPr>
      </w:pPr>
    </w:p>
    <w:p w:rsidR="00DF3016" w:rsidRPr="004635E6" w:rsidRDefault="00DF3016">
      <w:pPr>
        <w:rPr>
          <w:lang w:val="en-US"/>
        </w:rPr>
      </w:pPr>
    </w:p>
    <w:p w:rsidR="00DF3016" w:rsidRPr="004635E6" w:rsidRDefault="00DF3016">
      <w:pPr>
        <w:rPr>
          <w:lang w:val="en-US"/>
        </w:rPr>
      </w:pPr>
    </w:p>
    <w:p w:rsidR="00DF3016" w:rsidRPr="004635E6" w:rsidRDefault="00DF3016">
      <w:pPr>
        <w:rPr>
          <w:lang w:val="en-US"/>
        </w:rPr>
      </w:pPr>
    </w:p>
    <w:p w:rsidR="00DF3016" w:rsidRPr="004635E6" w:rsidRDefault="00DF3016">
      <w:pPr>
        <w:rPr>
          <w:lang w:val="en-US"/>
        </w:rPr>
      </w:pPr>
    </w:p>
    <w:p w:rsidR="00DF3016" w:rsidRPr="004635E6" w:rsidRDefault="00DF3016">
      <w:pPr>
        <w:rPr>
          <w:lang w:val="en-US"/>
        </w:rPr>
      </w:pPr>
    </w:p>
    <w:p w:rsidR="00DF3016" w:rsidRPr="004635E6" w:rsidRDefault="00DF3016">
      <w:pPr>
        <w:rPr>
          <w:lang w:val="en-US"/>
        </w:rPr>
      </w:pPr>
    </w:p>
    <w:p w:rsidR="00DF3016" w:rsidRPr="004635E6" w:rsidRDefault="00DF3016">
      <w:pPr>
        <w:rPr>
          <w:lang w:val="en-US"/>
        </w:rPr>
      </w:pPr>
    </w:p>
    <w:p w:rsidR="00DF3016" w:rsidRDefault="00DF3016">
      <w:r>
        <w:t>LiYF4:</w:t>
      </w:r>
      <w:r w:rsidR="00A22924">
        <w:t>20Yb2Er@LiYF4</w:t>
      </w:r>
    </w:p>
    <w:p w:rsidR="00A22924" w:rsidRDefault="00A22924"/>
    <w:p w:rsidR="00A22924" w:rsidRDefault="00A22924"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-1905</wp:posOffset>
            </wp:positionV>
            <wp:extent cx="5397500" cy="4165600"/>
            <wp:effectExtent l="19050" t="0" r="0" b="0"/>
            <wp:wrapNone/>
            <wp:docPr id="5" name="4 Imagen" descr="LiYF420Yb2Er@LiYF4_0002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YF420Yb2Er@LiYF4_0002_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4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3016" w:rsidRDefault="00DF3016"/>
    <w:p w:rsidR="00DF3016" w:rsidRDefault="00DF3016"/>
    <w:p w:rsidR="00DF3016" w:rsidRDefault="00DF3016"/>
    <w:p w:rsidR="00DF3016" w:rsidRDefault="00DF3016"/>
    <w:p w:rsidR="00DF3016" w:rsidRDefault="00DF3016"/>
    <w:p w:rsidR="00DF3016" w:rsidRDefault="00DF3016"/>
    <w:p w:rsidR="00DF3016" w:rsidRDefault="00DF3016"/>
    <w:p w:rsidR="00DF3016" w:rsidRDefault="00DF3016"/>
    <w:p w:rsidR="00DF3016" w:rsidRDefault="00DF3016"/>
    <w:p w:rsidR="00DF3016" w:rsidRDefault="00DF3016"/>
    <w:p w:rsidR="00DF3016" w:rsidRDefault="00DF3016">
      <w:r>
        <w:t>L</w:t>
      </w:r>
    </w:p>
    <w:p w:rsidR="00A22924" w:rsidRDefault="00A22924"/>
    <w:p w:rsidR="00A22924" w:rsidRDefault="00A22924"/>
    <w:p w:rsidR="00A22924" w:rsidRDefault="00A22924"/>
    <w:p w:rsidR="00A22924" w:rsidRDefault="00A22924"/>
    <w:p w:rsidR="00A22924" w:rsidRDefault="00A22924"/>
    <w:p w:rsidR="00A22924" w:rsidRDefault="00A22924"/>
    <w:p w:rsidR="00A22924" w:rsidRDefault="00A22924"/>
    <w:p w:rsidR="00A22924" w:rsidRDefault="00A22924"/>
    <w:p w:rsidR="00A22924" w:rsidRDefault="00A22924"/>
    <w:p w:rsidR="00A22924" w:rsidRDefault="00A22924"/>
    <w:p w:rsidR="00A22924" w:rsidRDefault="00A22924"/>
    <w:p w:rsidR="00A22924" w:rsidRDefault="00A22924"/>
    <w:p w:rsidR="00A22924" w:rsidRDefault="00A22924">
      <w:r>
        <w:rPr>
          <w:noProof/>
          <w:lang w:eastAsia="es-ES"/>
        </w:rPr>
        <w:drawing>
          <wp:inline distT="0" distB="0" distL="0" distR="0">
            <wp:extent cx="5400040" cy="5400040"/>
            <wp:effectExtent l="19050" t="0" r="0" b="0"/>
            <wp:docPr id="7" name="Imagen 4" descr="D:\Concepcion\Downloads\Carlos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Concepcion\Downloads\Carlos_0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924" w:rsidRDefault="00A22924"/>
    <w:p w:rsidR="00A22924" w:rsidRDefault="00A22924"/>
    <w:p w:rsidR="00A22924" w:rsidRDefault="00A22924">
      <w:r>
        <w:t>NaYF4:20Yb2Er</w:t>
      </w:r>
    </w:p>
    <w:p w:rsidR="00DB4354" w:rsidRDefault="00DB4354"/>
    <w:p w:rsidR="00DB4354" w:rsidRDefault="00DB4354"/>
    <w:p w:rsidR="00DB4354" w:rsidRDefault="00DB4354"/>
    <w:p w:rsidR="00DB4354" w:rsidRDefault="00DB4354">
      <w:r>
        <w:rPr>
          <w:noProof/>
          <w:lang w:eastAsia="es-ES"/>
        </w:rPr>
        <w:lastRenderedPageBreak/>
        <w:drawing>
          <wp:inline distT="0" distB="0" distL="0" distR="0">
            <wp:extent cx="5400040" cy="5400040"/>
            <wp:effectExtent l="19050" t="0" r="0" b="0"/>
            <wp:docPr id="8" name="7 Imagen" descr="NaYF4@20Yb20Gd2Er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YF4@20Yb20Gd2Er_000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924" w:rsidRDefault="00A22924"/>
    <w:p w:rsidR="00A22924" w:rsidRDefault="00A2292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>
      <w:r>
        <w:rPr>
          <w:noProof/>
          <w:lang w:eastAsia="es-ES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-330835</wp:posOffset>
            </wp:positionH>
            <wp:positionV relativeFrom="paragraph">
              <wp:posOffset>-296545</wp:posOffset>
            </wp:positionV>
            <wp:extent cx="5397500" cy="4165600"/>
            <wp:effectExtent l="19050" t="0" r="0" b="0"/>
            <wp:wrapNone/>
            <wp:docPr id="10" name="9 Imagen" descr="core shell_00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e shell_000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4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A22924" w:rsidRDefault="00A22924"/>
    <w:p w:rsidR="00DB4354" w:rsidRDefault="00DB4354"/>
    <w:p w:rsidR="00DB4354" w:rsidRDefault="00DB4354"/>
    <w:p w:rsidR="00A22924" w:rsidRDefault="00A2292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A22924" w:rsidRDefault="00DB4354">
      <w:r>
        <w:t>NaHoW@NaGdW:20Yb1Tm</w:t>
      </w:r>
    </w:p>
    <w:p w:rsidR="00DB4354" w:rsidRDefault="00DB4354">
      <w:r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-216535</wp:posOffset>
            </wp:positionH>
            <wp:positionV relativeFrom="paragraph">
              <wp:posOffset>112395</wp:posOffset>
            </wp:positionV>
            <wp:extent cx="5397500" cy="4165600"/>
            <wp:effectExtent l="19050" t="0" r="0" b="0"/>
            <wp:wrapNone/>
            <wp:docPr id="11" name="10 Imagen" descr="core shell_00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e shell_000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4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>
      <w:pPr>
        <w:rPr>
          <w:noProof/>
          <w:lang w:eastAsia="es-ES"/>
        </w:rPr>
      </w:pPr>
    </w:p>
    <w:p w:rsidR="00DB4354" w:rsidRDefault="00DB4354">
      <w:pPr>
        <w:rPr>
          <w:noProof/>
          <w:lang w:eastAsia="es-ES"/>
        </w:rPr>
      </w:pPr>
    </w:p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>
      <w:pPr>
        <w:rPr>
          <w:noProof/>
          <w:lang w:eastAsia="es-ES"/>
        </w:rPr>
      </w:pPr>
    </w:p>
    <w:p w:rsidR="00DB4354" w:rsidRDefault="00DB4354">
      <w:pPr>
        <w:rPr>
          <w:noProof/>
          <w:lang w:eastAsia="es-ES"/>
        </w:rPr>
      </w:pPr>
    </w:p>
    <w:p w:rsidR="00DB4354" w:rsidRDefault="00DB4354">
      <w:pPr>
        <w:rPr>
          <w:noProof/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-19685</wp:posOffset>
            </wp:positionH>
            <wp:positionV relativeFrom="paragraph">
              <wp:posOffset>70485</wp:posOffset>
            </wp:positionV>
            <wp:extent cx="5397500" cy="4165600"/>
            <wp:effectExtent l="19050" t="0" r="0" b="0"/>
            <wp:wrapNone/>
            <wp:docPr id="12" name="11 Imagen" descr="core shell_00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e shell_0010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4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4354" w:rsidRDefault="00DB4354">
      <w:pPr>
        <w:rPr>
          <w:noProof/>
          <w:lang w:eastAsia="es-ES"/>
        </w:rPr>
      </w:pPr>
    </w:p>
    <w:p w:rsidR="00DB4354" w:rsidRDefault="00DB4354">
      <w:pPr>
        <w:rPr>
          <w:noProof/>
          <w:lang w:eastAsia="es-ES"/>
        </w:rPr>
      </w:pPr>
    </w:p>
    <w:p w:rsidR="00DB4354" w:rsidRDefault="00DB4354">
      <w:pPr>
        <w:rPr>
          <w:noProof/>
          <w:lang w:eastAsia="es-ES"/>
        </w:rPr>
      </w:pPr>
    </w:p>
    <w:p w:rsidR="00DB4354" w:rsidRDefault="00DB4354">
      <w:pPr>
        <w:rPr>
          <w:noProof/>
          <w:lang w:eastAsia="es-ES"/>
        </w:rPr>
      </w:pPr>
    </w:p>
    <w:p w:rsidR="00DB4354" w:rsidRDefault="00DB4354">
      <w:pPr>
        <w:rPr>
          <w:noProof/>
          <w:lang w:eastAsia="es-ES"/>
        </w:rPr>
      </w:pPr>
    </w:p>
    <w:p w:rsidR="00DB4354" w:rsidRDefault="00DB4354">
      <w:pPr>
        <w:rPr>
          <w:noProof/>
          <w:lang w:eastAsia="es-ES"/>
        </w:rPr>
      </w:pPr>
    </w:p>
    <w:p w:rsidR="00DB4354" w:rsidRDefault="00DB4354">
      <w:pPr>
        <w:rPr>
          <w:noProof/>
          <w:lang w:eastAsia="es-ES"/>
        </w:rPr>
      </w:pPr>
    </w:p>
    <w:p w:rsidR="00DB4354" w:rsidRDefault="00DB4354">
      <w:pPr>
        <w:rPr>
          <w:noProof/>
          <w:lang w:eastAsia="es-ES"/>
        </w:rPr>
      </w:pPr>
    </w:p>
    <w:p w:rsidR="00DB4354" w:rsidRDefault="00DB4354">
      <w:pPr>
        <w:rPr>
          <w:noProof/>
          <w:lang w:eastAsia="es-ES"/>
        </w:rPr>
      </w:pPr>
    </w:p>
    <w:p w:rsidR="00DB4354" w:rsidRDefault="00DB4354">
      <w:pPr>
        <w:rPr>
          <w:noProof/>
          <w:lang w:eastAsia="es-ES"/>
        </w:rPr>
      </w:pPr>
    </w:p>
    <w:p w:rsidR="00DB4354" w:rsidRDefault="00DB4354">
      <w:pPr>
        <w:rPr>
          <w:noProof/>
          <w:lang w:eastAsia="es-ES"/>
        </w:rPr>
      </w:pPr>
    </w:p>
    <w:p w:rsidR="00DB4354" w:rsidRDefault="00DB4354">
      <w:pPr>
        <w:rPr>
          <w:noProof/>
          <w:lang w:eastAsia="es-ES"/>
        </w:rPr>
      </w:pPr>
    </w:p>
    <w:p w:rsidR="00DB4354" w:rsidRDefault="00DB4354">
      <w:pPr>
        <w:rPr>
          <w:noProof/>
          <w:lang w:eastAsia="es-ES"/>
        </w:rPr>
      </w:pPr>
    </w:p>
    <w:p w:rsidR="00DB4354" w:rsidRDefault="00DB4354">
      <w:pPr>
        <w:rPr>
          <w:noProof/>
          <w:lang w:eastAsia="es-ES"/>
        </w:rPr>
      </w:pPr>
    </w:p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>
      <w:pPr>
        <w:rPr>
          <w:noProof/>
          <w:lang w:eastAsia="es-ES"/>
        </w:rPr>
      </w:pPr>
    </w:p>
    <w:p w:rsidR="0087233E" w:rsidRDefault="0087233E">
      <w:pPr>
        <w:rPr>
          <w:noProof/>
          <w:lang w:eastAsia="es-ES"/>
        </w:rPr>
      </w:pPr>
    </w:p>
    <w:p w:rsidR="0087233E" w:rsidRDefault="0087233E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DB4354"/>
    <w:p w:rsidR="00DB4354" w:rsidRDefault="0087233E">
      <w:r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27940</wp:posOffset>
            </wp:positionV>
            <wp:extent cx="5397500" cy="4165600"/>
            <wp:effectExtent l="19050" t="0" r="0" b="0"/>
            <wp:wrapNone/>
            <wp:docPr id="16" name="15 Imagen" descr="Core shell x2 shell x2_00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e shell x2 shell x2_000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4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>
      <w:pPr>
        <w:rPr>
          <w:noProof/>
          <w:lang w:eastAsia="es-ES"/>
        </w:rPr>
      </w:pPr>
    </w:p>
    <w:p w:rsidR="0087233E" w:rsidRDefault="0087233E">
      <w:pPr>
        <w:rPr>
          <w:noProof/>
          <w:lang w:eastAsia="es-ES"/>
        </w:rPr>
      </w:pPr>
    </w:p>
    <w:p w:rsidR="0087233E" w:rsidRDefault="0087233E">
      <w:pPr>
        <w:rPr>
          <w:noProof/>
          <w:lang w:eastAsia="es-ES"/>
        </w:rPr>
      </w:pPr>
    </w:p>
    <w:p w:rsidR="0087233E" w:rsidRDefault="0087233E">
      <w:pPr>
        <w:rPr>
          <w:noProof/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65405</wp:posOffset>
            </wp:positionV>
            <wp:extent cx="5397500" cy="4165600"/>
            <wp:effectExtent l="19050" t="0" r="0" b="0"/>
            <wp:wrapNone/>
            <wp:docPr id="17" name="16 Imagen" descr="Core shell x2 shell x2_00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e shell x2 shell x2_000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4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233E" w:rsidRDefault="0087233E">
      <w:pPr>
        <w:rPr>
          <w:noProof/>
          <w:lang w:eastAsia="es-ES"/>
        </w:rPr>
      </w:pPr>
    </w:p>
    <w:p w:rsidR="0087233E" w:rsidRDefault="0087233E">
      <w:pPr>
        <w:rPr>
          <w:noProof/>
          <w:lang w:eastAsia="es-ES"/>
        </w:rPr>
      </w:pPr>
    </w:p>
    <w:p w:rsidR="0087233E" w:rsidRDefault="0087233E">
      <w:pPr>
        <w:rPr>
          <w:noProof/>
          <w:lang w:eastAsia="es-ES"/>
        </w:rPr>
      </w:pPr>
    </w:p>
    <w:p w:rsidR="0087233E" w:rsidRDefault="0087233E">
      <w:pPr>
        <w:rPr>
          <w:noProof/>
          <w:lang w:eastAsia="es-ES"/>
        </w:rPr>
      </w:pPr>
    </w:p>
    <w:p w:rsidR="0087233E" w:rsidRDefault="0087233E">
      <w:pPr>
        <w:rPr>
          <w:noProof/>
          <w:lang w:eastAsia="es-ES"/>
        </w:rPr>
      </w:pPr>
    </w:p>
    <w:p w:rsidR="0087233E" w:rsidRDefault="0087233E">
      <w:pPr>
        <w:rPr>
          <w:noProof/>
          <w:lang w:eastAsia="es-ES"/>
        </w:rPr>
      </w:pPr>
    </w:p>
    <w:p w:rsidR="0087233E" w:rsidRDefault="0087233E">
      <w:pPr>
        <w:rPr>
          <w:noProof/>
          <w:lang w:eastAsia="es-ES"/>
        </w:rPr>
      </w:pPr>
    </w:p>
    <w:p w:rsidR="0087233E" w:rsidRDefault="0087233E">
      <w:pPr>
        <w:rPr>
          <w:noProof/>
          <w:lang w:eastAsia="es-ES"/>
        </w:rPr>
      </w:pPr>
    </w:p>
    <w:p w:rsidR="0087233E" w:rsidRDefault="0087233E">
      <w:pPr>
        <w:rPr>
          <w:noProof/>
          <w:lang w:eastAsia="es-ES"/>
        </w:rPr>
      </w:pPr>
    </w:p>
    <w:p w:rsidR="0087233E" w:rsidRDefault="0087233E">
      <w:pPr>
        <w:rPr>
          <w:noProof/>
          <w:lang w:eastAsia="es-ES"/>
        </w:rPr>
      </w:pPr>
    </w:p>
    <w:p w:rsidR="0087233E" w:rsidRDefault="0087233E"/>
    <w:p w:rsidR="0087233E" w:rsidRDefault="0087233E">
      <w:pPr>
        <w:rPr>
          <w:noProof/>
          <w:lang w:eastAsia="es-ES"/>
        </w:rPr>
      </w:pPr>
    </w:p>
    <w:p w:rsidR="0087233E" w:rsidRDefault="0087233E">
      <w:pPr>
        <w:rPr>
          <w:noProof/>
          <w:lang w:eastAsia="es-ES"/>
        </w:rPr>
      </w:pPr>
    </w:p>
    <w:p w:rsidR="0087233E" w:rsidRDefault="0087233E"/>
    <w:p w:rsidR="0087233E" w:rsidRDefault="0087233E"/>
    <w:p w:rsidR="0087233E" w:rsidRDefault="0087233E"/>
    <w:p w:rsidR="0087233E" w:rsidRDefault="0087233E"/>
    <w:p w:rsidR="0087233E" w:rsidRDefault="0087233E"/>
    <w:p w:rsidR="0087233E" w:rsidRDefault="0087233E">
      <w:r>
        <w:rPr>
          <w:noProof/>
          <w:lang w:eastAsia="es-ES"/>
        </w:rPr>
        <w:lastRenderedPageBreak/>
        <w:drawing>
          <wp:inline distT="0" distB="0" distL="0" distR="0">
            <wp:extent cx="5400040" cy="4162425"/>
            <wp:effectExtent l="19050" t="0" r="0" b="0"/>
            <wp:docPr id="18" name="17 Imagen" descr="Core shell x2 shell x2_00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e shell x2 shell x2_0006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33E" w:rsidRDefault="0087233E"/>
    <w:p w:rsidR="0087233E" w:rsidRDefault="0087233E">
      <w:r>
        <w:t>NaHoW@NaGdW;20Yb:1Tm@NaGdW:20Yb:20Nd</w:t>
      </w:r>
    </w:p>
    <w:sectPr w:rsidR="0087233E" w:rsidSect="00273F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revisionView w:inkAnnotations="0"/>
  <w:defaultTabStop w:val="708"/>
  <w:hyphenationZone w:val="425"/>
  <w:characterSpacingControl w:val="doNotCompress"/>
  <w:compat/>
  <w:rsids>
    <w:rsidRoot w:val="000D0F3E"/>
    <w:rsid w:val="000D0F3E"/>
    <w:rsid w:val="00273F55"/>
    <w:rsid w:val="004635E6"/>
    <w:rsid w:val="0087233E"/>
    <w:rsid w:val="00891229"/>
    <w:rsid w:val="00A22924"/>
    <w:rsid w:val="00C0105C"/>
    <w:rsid w:val="00CF0FFD"/>
    <w:rsid w:val="00DB4354"/>
    <w:rsid w:val="00DF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F5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D0F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0F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jpeg"/><Relationship Id="rId5" Type="http://schemas.openxmlformats.org/officeDocument/2006/relationships/image" Target="media/image1.emf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C12FD-C2BC-4F7B-BCE6-A75F0A65D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397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Concepcion</dc:creator>
  <cp:lastModifiedBy>Concepcion</cp:lastModifiedBy>
  <cp:revision>3</cp:revision>
  <dcterms:created xsi:type="dcterms:W3CDTF">2022-02-11T11:13:00Z</dcterms:created>
  <dcterms:modified xsi:type="dcterms:W3CDTF">2022-02-11T12:17:00Z</dcterms:modified>
</cp:coreProperties>
</file>